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39D8" w14:textId="77777777" w:rsidR="00194D1D" w:rsidRPr="00194D1D" w:rsidRDefault="00194D1D" w:rsidP="00194D1D">
      <w:pPr>
        <w:rPr>
          <w:rStyle w:val="apple-style-span"/>
          <w:rFonts w:ascii="Tahoma" w:hAnsi="Tahoma" w:cs="Tahoma"/>
          <w:b/>
          <w:bCs/>
        </w:rPr>
      </w:pPr>
    </w:p>
    <w:p w14:paraId="78D0767F" w14:textId="2BB3BFB9" w:rsidR="007E4886" w:rsidRPr="00DD7B71" w:rsidRDefault="008026DE" w:rsidP="008026DE">
      <w:pPr>
        <w:rPr>
          <w:rStyle w:val="apple-style-span"/>
          <w:rFonts w:ascii="Arial" w:hAnsi="Arial" w:cs="Arial"/>
          <w:b/>
          <w:bCs/>
          <w:sz w:val="18"/>
          <w:szCs w:val="22"/>
        </w:rPr>
      </w:pPr>
      <w:r w:rsidRPr="00DD7B71">
        <w:rPr>
          <w:rStyle w:val="apple-style-span"/>
          <w:rFonts w:ascii="Arial" w:hAnsi="Arial" w:cs="Arial"/>
          <w:b/>
          <w:bCs/>
          <w:sz w:val="18"/>
          <w:szCs w:val="22"/>
        </w:rPr>
        <w:t>ZAŁĄCZNIK NR 1</w:t>
      </w:r>
    </w:p>
    <w:p w14:paraId="251843F6" w14:textId="77777777" w:rsidR="008026DE" w:rsidRPr="002C4614" w:rsidRDefault="008026DE" w:rsidP="008026DE">
      <w:pPr>
        <w:pStyle w:val="Default"/>
        <w:rPr>
          <w:rFonts w:ascii="Arial" w:hAnsi="Arial" w:cs="Arial"/>
          <w:szCs w:val="22"/>
        </w:rPr>
      </w:pPr>
    </w:p>
    <w:p w14:paraId="2EF3ED17" w14:textId="7D9A7CF5" w:rsidR="008026DE" w:rsidRPr="002C4614" w:rsidRDefault="008026DE" w:rsidP="008026D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C4614">
        <w:rPr>
          <w:rFonts w:ascii="Arial" w:hAnsi="Arial" w:cs="Arial"/>
          <w:b/>
          <w:bCs/>
          <w:sz w:val="22"/>
          <w:szCs w:val="22"/>
        </w:rPr>
        <w:t xml:space="preserve">ZOBOWIĄZANIA STRON PO ZAKWALIFIKOWANIU </w:t>
      </w:r>
      <w:r w:rsidR="00DD7B71" w:rsidRPr="002C4614">
        <w:rPr>
          <w:rFonts w:ascii="Arial" w:hAnsi="Arial" w:cs="Arial"/>
          <w:b/>
          <w:bCs/>
          <w:sz w:val="22"/>
          <w:szCs w:val="22"/>
        </w:rPr>
        <w:t xml:space="preserve">FILMU DO KONKURSÓW </w:t>
      </w:r>
    </w:p>
    <w:p w14:paraId="5EDB5216" w14:textId="01414805" w:rsidR="008026DE" w:rsidRPr="002C4614" w:rsidRDefault="004C7573" w:rsidP="008026D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C4614">
        <w:rPr>
          <w:rFonts w:ascii="Arial" w:hAnsi="Arial" w:cs="Arial"/>
          <w:b/>
          <w:bCs/>
          <w:sz w:val="22"/>
          <w:szCs w:val="22"/>
        </w:rPr>
        <w:t>47</w:t>
      </w:r>
      <w:r w:rsidR="008026DE" w:rsidRPr="002C4614">
        <w:rPr>
          <w:rFonts w:ascii="Arial" w:hAnsi="Arial" w:cs="Arial"/>
          <w:b/>
          <w:bCs/>
          <w:sz w:val="22"/>
          <w:szCs w:val="22"/>
        </w:rPr>
        <w:t>. FESTIWALU POLSKICH FILMÓW FABULARNYCH</w:t>
      </w:r>
    </w:p>
    <w:p w14:paraId="1EE901D1" w14:textId="5CE8FB91" w:rsidR="008026DE" w:rsidRPr="002C4614" w:rsidRDefault="008026DE" w:rsidP="002C4614">
      <w:pPr>
        <w:pStyle w:val="Default"/>
        <w:jc w:val="center"/>
        <w:rPr>
          <w:rFonts w:ascii="Arial" w:hAnsi="Arial" w:cs="Arial"/>
          <w:b/>
          <w:bCs/>
          <w:szCs w:val="22"/>
        </w:rPr>
      </w:pPr>
    </w:p>
    <w:p w14:paraId="3D31836C" w14:textId="77777777" w:rsidR="002C4614" w:rsidRDefault="002C4614" w:rsidP="008026DE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5611C084" w14:textId="77777777" w:rsidR="002C4614" w:rsidRDefault="002C4614" w:rsidP="002C4614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BF77103" w14:textId="7107DF63" w:rsidR="008026DE" w:rsidRPr="00DD7B71" w:rsidRDefault="008026DE" w:rsidP="002C4614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D7B71">
        <w:rPr>
          <w:rFonts w:ascii="Arial" w:hAnsi="Arial" w:cs="Arial"/>
          <w:b/>
          <w:bCs/>
          <w:iCs/>
          <w:sz w:val="22"/>
          <w:szCs w:val="22"/>
          <w:u w:val="single"/>
        </w:rPr>
        <w:t>KONKURS GŁÓWNY</w:t>
      </w:r>
    </w:p>
    <w:p w14:paraId="0EB761E0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328380" w14:textId="6C4523B3" w:rsidR="008026DE" w:rsidRPr="00DD7B71" w:rsidRDefault="008026DE" w:rsidP="008026DE">
      <w:p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1. Po zakwalifikowaniu filmu do Konkursu Głównego zgłaszający zobowiązany jest poinformować Organizatora, jeśli dane podane w zgłoszeniu uległy zmianie oraz zaktualizować formularz zgłoszenia filmu. Podpisaną papierową wersję formularza należy przesłać pocztą na adres:                                 </w:t>
      </w:r>
    </w:p>
    <w:p w14:paraId="28EB9706" w14:textId="1840559F" w:rsidR="008026DE" w:rsidRPr="00DD7B71" w:rsidRDefault="0096755F" w:rsidP="008026DE">
      <w:pPr>
        <w:rPr>
          <w:rStyle w:val="apple-style-span"/>
          <w:rFonts w:ascii="Arial" w:hAnsi="Arial" w:cs="Arial"/>
          <w:sz w:val="22"/>
          <w:szCs w:val="22"/>
          <w:u w:val="single"/>
        </w:rPr>
      </w:pPr>
      <w:r w:rsidRPr="00DD7B71">
        <w:rPr>
          <w:rFonts w:ascii="Arial" w:hAnsi="Arial" w:cs="Arial"/>
          <w:sz w:val="22"/>
          <w:szCs w:val="22"/>
          <w:u w:val="single"/>
        </w:rPr>
        <w:t xml:space="preserve">Buro Festiwalu, </w:t>
      </w:r>
      <w:r w:rsidR="008026DE" w:rsidRPr="00DD7B71">
        <w:rPr>
          <w:rFonts w:ascii="Arial" w:hAnsi="Arial" w:cs="Arial"/>
          <w:sz w:val="22"/>
          <w:szCs w:val="22"/>
          <w:u w:val="single"/>
        </w:rPr>
        <w:t xml:space="preserve">Pomorska Fundacja Filmowa w Gdyni, Plac Grunwaldzki 2, </w:t>
      </w:r>
      <w:r w:rsidR="008026DE" w:rsidRPr="00DD7B71">
        <w:rPr>
          <w:rStyle w:val="apple-style-span"/>
          <w:rFonts w:ascii="Arial" w:hAnsi="Arial" w:cs="Arial"/>
          <w:sz w:val="22"/>
          <w:szCs w:val="22"/>
          <w:u w:val="single"/>
          <w:lang w:val="en-US"/>
        </w:rPr>
        <w:t>81-372 Gdynia</w:t>
      </w:r>
    </w:p>
    <w:p w14:paraId="710D8CA1" w14:textId="77777777" w:rsidR="008026DE" w:rsidRPr="00DD7B71" w:rsidRDefault="008026DE" w:rsidP="008026DE">
      <w:pPr>
        <w:pStyle w:val="Default"/>
        <w:spacing w:after="27"/>
        <w:jc w:val="both"/>
        <w:rPr>
          <w:rFonts w:ascii="Arial" w:hAnsi="Arial" w:cs="Arial"/>
          <w:sz w:val="22"/>
          <w:szCs w:val="22"/>
          <w:u w:val="single"/>
        </w:rPr>
      </w:pPr>
    </w:p>
    <w:p w14:paraId="2FD8F952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2. Po zakwalifikowaniu filmu do Konkursu Głównego zgłaszający zobowiązany jest przekazać do Biura Festiwalu: </w:t>
      </w:r>
    </w:p>
    <w:p w14:paraId="31E189F1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75C382" w14:textId="6B7032A6" w:rsidR="008026DE" w:rsidRPr="00DD7B71" w:rsidRDefault="008026DE" w:rsidP="00865803">
      <w:pPr>
        <w:pStyle w:val="Default"/>
        <w:numPr>
          <w:ilvl w:val="0"/>
          <w:numId w:val="36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a) w terminie </w:t>
      </w:r>
      <w:r w:rsidR="004C7573" w:rsidRPr="00DD7B71">
        <w:rPr>
          <w:rFonts w:ascii="Arial" w:hAnsi="Arial" w:cs="Arial"/>
          <w:b/>
          <w:bCs/>
          <w:color w:val="auto"/>
          <w:sz w:val="22"/>
          <w:szCs w:val="22"/>
        </w:rPr>
        <w:t>do 5 sierpnia 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Pr="00DD7B71">
        <w:rPr>
          <w:rFonts w:ascii="Arial" w:hAnsi="Arial" w:cs="Arial"/>
          <w:sz w:val="22"/>
          <w:szCs w:val="22"/>
        </w:rPr>
        <w:t xml:space="preserve">następujących materiałów promocyjnych: </w:t>
      </w:r>
    </w:p>
    <w:p w14:paraId="24DA2DB7" w14:textId="77777777" w:rsidR="008026DE" w:rsidRPr="00DD7B71" w:rsidRDefault="008026DE" w:rsidP="008026DE">
      <w:pPr>
        <w:pStyle w:val="Default"/>
        <w:numPr>
          <w:ilvl w:val="0"/>
          <w:numId w:val="36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- press kit do filmu w wersji elektronicznej (format: MS Word lub PDF); </w:t>
      </w:r>
    </w:p>
    <w:p w14:paraId="61189700" w14:textId="77777777" w:rsidR="008026DE" w:rsidRPr="00DD7B71" w:rsidRDefault="008026DE" w:rsidP="008026DE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- fragment filmu do montażu spotu promującego Konkurs Główny (plik przygotowany wg specyfikacji </w:t>
      </w:r>
      <w:r w:rsidR="00865803" w:rsidRPr="00DD7B71">
        <w:rPr>
          <w:rFonts w:ascii="Arial" w:hAnsi="Arial" w:cs="Arial"/>
          <w:sz w:val="22"/>
          <w:szCs w:val="22"/>
        </w:rPr>
        <w:br/>
        <w:t xml:space="preserve">   </w:t>
      </w:r>
      <w:r w:rsidRPr="00DD7B71">
        <w:rPr>
          <w:rFonts w:ascii="Arial" w:hAnsi="Arial" w:cs="Arial"/>
          <w:sz w:val="22"/>
          <w:szCs w:val="22"/>
        </w:rPr>
        <w:t>techniczn</w:t>
      </w:r>
      <w:r w:rsidR="00865803" w:rsidRPr="00DD7B71">
        <w:rPr>
          <w:rFonts w:ascii="Arial" w:hAnsi="Arial" w:cs="Arial"/>
          <w:sz w:val="22"/>
          <w:szCs w:val="22"/>
        </w:rPr>
        <w:t>ej podanej przez Organizatora),</w:t>
      </w:r>
    </w:p>
    <w:p w14:paraId="0765CCD2" w14:textId="61C18651" w:rsidR="008026DE" w:rsidRDefault="00865803" w:rsidP="008026DE">
      <w:pPr>
        <w:pStyle w:val="Default"/>
        <w:numPr>
          <w:ilvl w:val="0"/>
          <w:numId w:val="36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-  zwiastun filmu w postaci pliku cyfrowego HD: Kodek Apple ProRes, DNxHD lub h.264 (opcjonalnie)</w:t>
      </w:r>
    </w:p>
    <w:p w14:paraId="584AB72D" w14:textId="77777777" w:rsidR="002C4614" w:rsidRPr="00DD7B71" w:rsidRDefault="002C4614" w:rsidP="008026DE">
      <w:pPr>
        <w:pStyle w:val="Default"/>
        <w:numPr>
          <w:ilvl w:val="0"/>
          <w:numId w:val="36"/>
        </w:numPr>
        <w:spacing w:after="44"/>
        <w:jc w:val="both"/>
        <w:rPr>
          <w:rFonts w:ascii="Arial" w:hAnsi="Arial" w:cs="Arial"/>
          <w:sz w:val="22"/>
          <w:szCs w:val="22"/>
        </w:rPr>
      </w:pPr>
    </w:p>
    <w:p w14:paraId="676F4464" w14:textId="4B5B0C5F" w:rsidR="008026DE" w:rsidRPr="00DD7B71" w:rsidRDefault="008026DE" w:rsidP="008026DE">
      <w:pPr>
        <w:pStyle w:val="Default"/>
        <w:numPr>
          <w:ilvl w:val="0"/>
          <w:numId w:val="37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b) w terminie </w:t>
      </w:r>
      <w:r w:rsidR="004C7573" w:rsidRPr="00DD7B71">
        <w:rPr>
          <w:rFonts w:ascii="Arial" w:hAnsi="Arial" w:cs="Arial"/>
          <w:b/>
          <w:bCs/>
          <w:color w:val="auto"/>
          <w:sz w:val="22"/>
          <w:szCs w:val="22"/>
        </w:rPr>
        <w:t>do 1 września 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Pr="00DD7B71">
        <w:rPr>
          <w:rFonts w:ascii="Arial" w:hAnsi="Arial" w:cs="Arial"/>
          <w:sz w:val="22"/>
          <w:szCs w:val="22"/>
        </w:rPr>
        <w:t xml:space="preserve">następujących materiałów promocyjnych: </w:t>
      </w:r>
    </w:p>
    <w:p w14:paraId="310AFCB0" w14:textId="542D3BE9" w:rsidR="008026DE" w:rsidRPr="00DD7B71" w:rsidRDefault="004C7573" w:rsidP="007E4886">
      <w:pPr>
        <w:pStyle w:val="Default"/>
        <w:numPr>
          <w:ilvl w:val="0"/>
          <w:numId w:val="37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- 10</w:t>
      </w:r>
      <w:r w:rsidR="008026DE" w:rsidRPr="00DD7B71">
        <w:rPr>
          <w:rFonts w:ascii="Arial" w:hAnsi="Arial" w:cs="Arial"/>
          <w:sz w:val="22"/>
          <w:szCs w:val="22"/>
        </w:rPr>
        <w:t xml:space="preserve"> szt. wydrukowanych plakatów do zakwalifikowanego filmu, </w:t>
      </w:r>
    </w:p>
    <w:p w14:paraId="0D8CA94F" w14:textId="6A7DF93E" w:rsidR="008026DE" w:rsidRPr="00DD7B71" w:rsidRDefault="008026DE" w:rsidP="008026DE">
      <w:pPr>
        <w:pStyle w:val="Default"/>
        <w:numPr>
          <w:ilvl w:val="0"/>
          <w:numId w:val="37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- wybrane fragmenty filmu, uwzględniające kategorie regulaminowe nagród Festiwalu (§11, punkt 1.,2. </w:t>
      </w:r>
      <w:r w:rsidR="00865803" w:rsidRPr="00DD7B71">
        <w:rPr>
          <w:rFonts w:ascii="Arial" w:hAnsi="Arial" w:cs="Arial"/>
          <w:sz w:val="22"/>
          <w:szCs w:val="22"/>
        </w:rPr>
        <w:br/>
        <w:t xml:space="preserve">   </w:t>
      </w:r>
      <w:r w:rsidR="004C7573" w:rsidRPr="00DD7B71">
        <w:rPr>
          <w:rFonts w:ascii="Arial" w:hAnsi="Arial" w:cs="Arial"/>
          <w:sz w:val="22"/>
          <w:szCs w:val="22"/>
        </w:rPr>
        <w:t>Regulaminu 47</w:t>
      </w:r>
      <w:r w:rsidRPr="00DD7B71">
        <w:rPr>
          <w:rFonts w:ascii="Arial" w:hAnsi="Arial" w:cs="Arial"/>
          <w:sz w:val="22"/>
          <w:szCs w:val="22"/>
        </w:rPr>
        <w:t xml:space="preserve">. FPFF) - przygotowany wg specyfikacji podanej przez Organizatora; </w:t>
      </w:r>
    </w:p>
    <w:p w14:paraId="6847E61B" w14:textId="0D0BD69B" w:rsidR="008026DE" w:rsidRPr="00DD7B71" w:rsidRDefault="008026DE" w:rsidP="008026D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- hiperłącze</w:t>
      </w:r>
      <w:r w:rsidR="004C7573" w:rsidRPr="00DD7B71">
        <w:rPr>
          <w:rFonts w:ascii="Arial" w:hAnsi="Arial" w:cs="Arial"/>
          <w:sz w:val="22"/>
          <w:szCs w:val="22"/>
        </w:rPr>
        <w:t xml:space="preserve"> (link) </w:t>
      </w:r>
      <w:r w:rsidRPr="00DD7B71">
        <w:rPr>
          <w:rFonts w:ascii="Arial" w:hAnsi="Arial" w:cs="Arial"/>
          <w:sz w:val="22"/>
          <w:szCs w:val="22"/>
        </w:rPr>
        <w:t xml:space="preserve"> z ostateczną wersją filmu zawierającą dwie ścieżki dialogowe: polską oraz angielską </w:t>
      </w:r>
      <w:r w:rsidR="00DD7B71" w:rsidRPr="00DD7B71">
        <w:rPr>
          <w:rFonts w:ascii="Arial" w:hAnsi="Arial" w:cs="Arial"/>
          <w:sz w:val="22"/>
          <w:szCs w:val="22"/>
        </w:rPr>
        <w:t>(do udostępnienia w S</w:t>
      </w:r>
      <w:r w:rsidR="004C7573" w:rsidRPr="00DD7B71">
        <w:rPr>
          <w:rFonts w:ascii="Arial" w:hAnsi="Arial" w:cs="Arial"/>
          <w:sz w:val="22"/>
          <w:szCs w:val="22"/>
        </w:rPr>
        <w:t>aloniku video)</w:t>
      </w:r>
    </w:p>
    <w:p w14:paraId="295392AB" w14:textId="77777777" w:rsidR="008026DE" w:rsidRPr="00DD7B71" w:rsidRDefault="008026DE" w:rsidP="008026D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</w:p>
    <w:p w14:paraId="062E8371" w14:textId="70E6FDD9" w:rsidR="008026DE" w:rsidRPr="00DD7B71" w:rsidRDefault="008026DE" w:rsidP="008026D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3. Zgłaszający zobowiązuje się dostarczyć (na własny koszt) kopię emisyjną filmu zgłoszonego do konkursu (z napisami angielskimi) w idealnym stanie technicznym i udostępnić ją przez czas trwania Festiwalu dla potrzeb realizacji programu do </w:t>
      </w:r>
      <w:r w:rsidR="004C7573" w:rsidRPr="00DD7B71">
        <w:rPr>
          <w:rFonts w:ascii="Arial" w:hAnsi="Arial" w:cs="Arial"/>
          <w:b/>
          <w:bCs/>
          <w:color w:val="auto"/>
          <w:sz w:val="22"/>
          <w:szCs w:val="22"/>
        </w:rPr>
        <w:t>1 września 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roku. </w:t>
      </w:r>
      <w:r w:rsidRPr="00DD7B71">
        <w:rPr>
          <w:rFonts w:ascii="Arial" w:hAnsi="Arial" w:cs="Arial"/>
          <w:sz w:val="22"/>
          <w:szCs w:val="22"/>
        </w:rPr>
        <w:t xml:space="preserve">Jeśli zgłaszający nie może dostarczyć kopii z napisami angielskimi, Biuro Organizacyjne Festiwalu przygotuje napisy angielskie oraz zamówi usługę ich wyświetlenia na koszt zgłaszającego. W przypadku filmu, w którym występują dialogi w innych językach niż polski lub angielski, konieczne jest dostarczenie kopii zawierającej polskie tłumaczenie. Ponadto, zgłaszający zobowiązany jest do pokrycia kosztu wyświetlenia dialogów w języku angielskim, które zostanie zrealizowane przez Organizatora Festiwalu. </w:t>
      </w:r>
    </w:p>
    <w:p w14:paraId="417526F2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63E1CA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4. Zgłaszający wyraża zgodę na nieodpłatne wykorzystanie: </w:t>
      </w:r>
    </w:p>
    <w:p w14:paraId="3EC020F4" w14:textId="503828A1" w:rsidR="008026DE" w:rsidRPr="00DD7B71" w:rsidRDefault="008026DE" w:rsidP="007E1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44"/>
        <w:rPr>
          <w:rFonts w:ascii="Arial" w:eastAsia="Times New Roman" w:hAnsi="Arial" w:cs="Arial"/>
          <w:color w:val="201F1E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a) </w:t>
      </w:r>
      <w:r w:rsidR="007E1966" w:rsidRPr="00DD7B71">
        <w:rPr>
          <w:rFonts w:ascii="Arial" w:eastAsia="Times New Roman" w:hAnsi="Arial" w:cs="Arial"/>
          <w:color w:val="201F1E"/>
          <w:sz w:val="22"/>
          <w:szCs w:val="22"/>
        </w:rPr>
        <w:t>dostarczonej kopii emisyjnej filmu do organizacji podczas 47. FPFF dziesięciu projekcji kinowych</w:t>
      </w:r>
      <w:r w:rsidR="0096755F" w:rsidRPr="00DD7B71">
        <w:rPr>
          <w:rFonts w:ascii="Arial" w:eastAsia="Times New Roman" w:hAnsi="Arial" w:cs="Arial"/>
          <w:color w:val="201F1E"/>
          <w:sz w:val="22"/>
          <w:szCs w:val="22"/>
        </w:rPr>
        <w:br/>
      </w:r>
      <w:r w:rsidR="007E1966" w:rsidRPr="00DD7B71">
        <w:rPr>
          <w:rFonts w:ascii="Arial" w:eastAsia="Times New Roman" w:hAnsi="Arial" w:cs="Arial"/>
          <w:color w:val="201F1E"/>
          <w:sz w:val="22"/>
          <w:szCs w:val="22"/>
        </w:rPr>
        <w:t xml:space="preserve"> z uwzględnieniem interlockingów, realizowanych w ramach tego samego obiektu festiwalowego </w:t>
      </w:r>
      <w:r w:rsidR="0096755F" w:rsidRPr="00DD7B71">
        <w:rPr>
          <w:rFonts w:ascii="Arial" w:eastAsia="Times New Roman" w:hAnsi="Arial" w:cs="Arial"/>
          <w:color w:val="201F1E"/>
          <w:sz w:val="22"/>
          <w:szCs w:val="22"/>
        </w:rPr>
        <w:br/>
      </w:r>
      <w:r w:rsidR="007E1966" w:rsidRPr="00DD7B71">
        <w:rPr>
          <w:rFonts w:ascii="Arial" w:eastAsia="Times New Roman" w:hAnsi="Arial" w:cs="Arial"/>
          <w:color w:val="201F1E"/>
          <w:sz w:val="22"/>
          <w:szCs w:val="22"/>
        </w:rPr>
        <w:t>w związku z ograniczeniami frekwencyjnymi wprowadzonymi w wyniku pandemii; limit ten nie obejmuje projekcji na Dużej Scenie w Teatrze Muzycznym oraz pokazu prasowego;</w:t>
      </w:r>
    </w:p>
    <w:p w14:paraId="27209562" w14:textId="6477DD3E" w:rsidR="008026DE" w:rsidRPr="00DD7B71" w:rsidRDefault="008026DE" w:rsidP="007E4886">
      <w:pPr>
        <w:pStyle w:val="Default"/>
        <w:spacing w:after="44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b) dostarczonych materiałów promocyjnych do publikacji dotyczących </w:t>
      </w:r>
      <w:r w:rsidR="007E4886" w:rsidRPr="00DD7B71">
        <w:rPr>
          <w:rFonts w:ascii="Arial" w:hAnsi="Arial" w:cs="Arial"/>
          <w:color w:val="auto"/>
          <w:sz w:val="22"/>
          <w:szCs w:val="22"/>
        </w:rPr>
        <w:t>47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. FPFF, w tym do: publikacji </w:t>
      </w:r>
      <w:r w:rsidRPr="00DD7B71">
        <w:rPr>
          <w:rFonts w:ascii="Arial" w:hAnsi="Arial" w:cs="Arial"/>
          <w:color w:val="auto"/>
          <w:sz w:val="22"/>
          <w:szCs w:val="22"/>
        </w:rPr>
        <w:br/>
        <w:t xml:space="preserve">w katalogu festiwalowym, umieszczenia ich na stronie internetowej oraz na serwerze festiwalowym do pobrania dla mediów; </w:t>
      </w:r>
    </w:p>
    <w:p w14:paraId="280F856E" w14:textId="77777777" w:rsidR="008026DE" w:rsidRPr="00DD7B71" w:rsidRDefault="008026DE" w:rsidP="008026DE">
      <w:pPr>
        <w:pStyle w:val="Default"/>
        <w:numPr>
          <w:ilvl w:val="0"/>
          <w:numId w:val="39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c) </w:t>
      </w:r>
      <w:r w:rsidR="00185062" w:rsidRPr="00DD7B71">
        <w:rPr>
          <w:rFonts w:ascii="Arial" w:hAnsi="Arial" w:cs="Arial"/>
          <w:color w:val="auto"/>
          <w:sz w:val="22"/>
          <w:szCs w:val="22"/>
        </w:rPr>
        <w:t xml:space="preserve"> 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zwiastunów oraz wybranych fragmentów filmów w transmisjach telewizyjnych; </w:t>
      </w:r>
    </w:p>
    <w:p w14:paraId="767E829B" w14:textId="77777777" w:rsidR="008026DE" w:rsidRPr="00DD7B71" w:rsidRDefault="00185062" w:rsidP="008026DE">
      <w:pPr>
        <w:pStyle w:val="Default"/>
        <w:numPr>
          <w:ilvl w:val="0"/>
          <w:numId w:val="39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d) 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zwiastunów oraz wybranych fragmentów filmów na stronach internetowych Festiwalu, oraz Organizatorów i Sponsorów, a także podczas Uroczystości Wręczenia Nagród i Zakończenia Festiwalu; </w:t>
      </w:r>
    </w:p>
    <w:p w14:paraId="6E65769B" w14:textId="4AE1842B" w:rsidR="008026DE" w:rsidRDefault="008026DE" w:rsidP="008026DE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lastRenderedPageBreak/>
        <w:t>e) materiałów, o których mowa w pkt a-d powyżej, na potrzeby stron internetowych kolejnych edycji Festiwalu, w szczególności w ramach archiwum festiw</w:t>
      </w:r>
      <w:r w:rsidR="0096755F" w:rsidRPr="00DD7B71">
        <w:rPr>
          <w:rFonts w:ascii="Arial" w:hAnsi="Arial" w:cs="Arial"/>
          <w:color w:val="auto"/>
          <w:sz w:val="22"/>
          <w:szCs w:val="22"/>
        </w:rPr>
        <w:t xml:space="preserve">alowego prowadzonego na stronie internetowej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Festiwalu. </w:t>
      </w:r>
    </w:p>
    <w:p w14:paraId="489840E2" w14:textId="77777777" w:rsidR="002C4614" w:rsidRPr="00DD7B71" w:rsidRDefault="002C4614" w:rsidP="008026DE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14:paraId="76F5339C" w14:textId="2910FD32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5. Zgłaszający wyraża zgodę na emisję </w:t>
      </w:r>
      <w:r w:rsidR="0096755F" w:rsidRPr="00DD7B71">
        <w:rPr>
          <w:rFonts w:ascii="Arial" w:hAnsi="Arial" w:cs="Arial"/>
          <w:color w:val="auto"/>
          <w:sz w:val="22"/>
          <w:szCs w:val="22"/>
        </w:rPr>
        <w:t xml:space="preserve">filmu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podczas trwania Festiwalu w </w:t>
      </w:r>
      <w:r w:rsidR="0096755F" w:rsidRPr="00DD7B71">
        <w:rPr>
          <w:rFonts w:ascii="Arial" w:hAnsi="Arial" w:cs="Arial"/>
          <w:color w:val="auto"/>
          <w:sz w:val="22"/>
          <w:szCs w:val="22"/>
        </w:rPr>
        <w:t xml:space="preserve">Saloniku video.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Wyświetlenie filmu dla gości polskich i </w:t>
      </w:r>
      <w:r w:rsidR="0096755F" w:rsidRPr="00DD7B71">
        <w:rPr>
          <w:rFonts w:ascii="Arial" w:hAnsi="Arial" w:cs="Arial"/>
          <w:color w:val="auto"/>
          <w:sz w:val="22"/>
          <w:szCs w:val="22"/>
        </w:rPr>
        <w:t xml:space="preserve">zagranicznych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 </w:t>
      </w:r>
      <w:r w:rsidR="0096755F" w:rsidRPr="00DD7B71">
        <w:rPr>
          <w:rFonts w:ascii="Arial" w:hAnsi="Arial" w:cs="Arial"/>
          <w:color w:val="auto"/>
          <w:sz w:val="22"/>
          <w:szCs w:val="22"/>
        </w:rPr>
        <w:t>z dostarczonego nośnika (hiperłącza lub pliku cyfrowego HD)</w:t>
      </w:r>
      <w:r w:rsidR="0096755F" w:rsidRPr="00DD7B71">
        <w:rPr>
          <w:rFonts w:ascii="Arial" w:hAnsi="Arial" w:cs="Arial"/>
          <w:color w:val="auto"/>
          <w:sz w:val="22"/>
          <w:szCs w:val="22"/>
        </w:rPr>
        <w:t xml:space="preserve"> odbywać się będzie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pod nadzorem pracowników Festiwalu. </w:t>
      </w:r>
    </w:p>
    <w:p w14:paraId="324F689F" w14:textId="0FF95C6D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</w:pPr>
    </w:p>
    <w:p w14:paraId="78197D10" w14:textId="77777777" w:rsidR="00E15206" w:rsidRPr="00DD7B71" w:rsidRDefault="00E15206" w:rsidP="008026DE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</w:pPr>
    </w:p>
    <w:p w14:paraId="7381B68A" w14:textId="1C83F62A" w:rsidR="008026DE" w:rsidRPr="00DD7B71" w:rsidRDefault="008026DE" w:rsidP="002C4614">
      <w:pPr>
        <w:pStyle w:val="Default"/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</w:pPr>
      <w:r w:rsidRPr="00DD7B71"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  <w:t>KONKURS FILMÓW KRÓTKOMETRAŻOWYCH</w:t>
      </w:r>
    </w:p>
    <w:p w14:paraId="0D877264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2"/>
          <w:szCs w:val="22"/>
          <w:u w:val="single"/>
        </w:rPr>
      </w:pPr>
    </w:p>
    <w:p w14:paraId="5244B0E9" w14:textId="77777777" w:rsidR="008026DE" w:rsidRPr="00DD7B71" w:rsidRDefault="008026DE" w:rsidP="008026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43C053" w14:textId="77777777" w:rsidR="008026DE" w:rsidRPr="00DD7B71" w:rsidRDefault="008026DE" w:rsidP="008026DE">
      <w:p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1. Po zakwalifikowaniu filmu do Konkursu Filmów Krótkometrażowych zgłaszający zobowiązany jest poinformować Organizatora, jeśli dane podane w zgłoszeniu uległy zmianie oraz zaktualizować formularz zgłoszenia filmu. </w:t>
      </w:r>
      <w:r w:rsidRPr="00DD7B71">
        <w:rPr>
          <w:rFonts w:ascii="Arial" w:hAnsi="Arial" w:cs="Arial"/>
          <w:sz w:val="22"/>
          <w:szCs w:val="22"/>
        </w:rPr>
        <w:t>P</w:t>
      </w:r>
      <w:r w:rsidR="00185062" w:rsidRPr="00DD7B71">
        <w:rPr>
          <w:rFonts w:ascii="Arial" w:hAnsi="Arial" w:cs="Arial"/>
          <w:sz w:val="22"/>
          <w:szCs w:val="22"/>
        </w:rPr>
        <w:t>odpisaną p</w:t>
      </w:r>
      <w:r w:rsidRPr="00DD7B71">
        <w:rPr>
          <w:rFonts w:ascii="Arial" w:hAnsi="Arial" w:cs="Arial"/>
          <w:sz w:val="22"/>
          <w:szCs w:val="22"/>
        </w:rPr>
        <w:t xml:space="preserve">apierową wersję formularza należy przesłać pocztą na adres:                 </w:t>
      </w:r>
    </w:p>
    <w:p w14:paraId="3235F649" w14:textId="124D1515" w:rsidR="008026DE" w:rsidRPr="00DD7B71" w:rsidRDefault="0096755F" w:rsidP="00185062">
      <w:pPr>
        <w:rPr>
          <w:rStyle w:val="apple-style-span"/>
          <w:rFonts w:ascii="Arial" w:hAnsi="Arial" w:cs="Arial"/>
          <w:sz w:val="22"/>
          <w:szCs w:val="22"/>
          <w:u w:val="single"/>
        </w:rPr>
      </w:pPr>
      <w:r w:rsidRPr="00DD7B71">
        <w:rPr>
          <w:rFonts w:ascii="Arial" w:hAnsi="Arial" w:cs="Arial"/>
          <w:sz w:val="22"/>
          <w:szCs w:val="22"/>
          <w:u w:val="single"/>
        </w:rPr>
        <w:t xml:space="preserve">Biuro Festiwalu, </w:t>
      </w:r>
      <w:r w:rsidR="008026DE" w:rsidRPr="00DD7B71">
        <w:rPr>
          <w:rFonts w:ascii="Arial" w:hAnsi="Arial" w:cs="Arial"/>
          <w:sz w:val="22"/>
          <w:szCs w:val="22"/>
          <w:u w:val="single"/>
        </w:rPr>
        <w:t xml:space="preserve">Pomorska Fundacja Filmowa w Gdyni, Plac Grunwaldzki 2, </w:t>
      </w:r>
      <w:r w:rsidR="008026DE" w:rsidRPr="00DD7B71">
        <w:rPr>
          <w:rStyle w:val="apple-style-span"/>
          <w:rFonts w:ascii="Arial" w:hAnsi="Arial" w:cs="Arial"/>
          <w:sz w:val="22"/>
          <w:szCs w:val="22"/>
          <w:u w:val="single"/>
          <w:lang w:val="en-US"/>
        </w:rPr>
        <w:t>81-372 Gdynia</w:t>
      </w:r>
    </w:p>
    <w:p w14:paraId="5B3628F5" w14:textId="77777777" w:rsidR="008026DE" w:rsidRPr="00DD7B71" w:rsidRDefault="008026DE" w:rsidP="008026DE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47CE220F" w14:textId="2D9E7400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2. Po zakwalifikowaniu filmu do Konkursu Filmów Krótkometrażowych zgłaszający zobowiązany jest przekaz</w:t>
      </w:r>
      <w:r w:rsidR="0096755F" w:rsidRPr="00DD7B71">
        <w:rPr>
          <w:rFonts w:ascii="Arial" w:hAnsi="Arial" w:cs="Arial"/>
          <w:color w:val="auto"/>
          <w:sz w:val="22"/>
          <w:szCs w:val="22"/>
        </w:rPr>
        <w:t>ać do Biura Festiwalu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9FD783C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BFA6706" w14:textId="549C4938" w:rsidR="008026DE" w:rsidRPr="00DD7B71" w:rsidRDefault="008026DE" w:rsidP="00865803">
      <w:pPr>
        <w:pStyle w:val="Default"/>
        <w:numPr>
          <w:ilvl w:val="0"/>
          <w:numId w:val="4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a) w terminie </w:t>
      </w:r>
      <w:r w:rsidR="007E4886"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do </w:t>
      </w:r>
      <w:r w:rsidR="00185062" w:rsidRPr="00DD7B71">
        <w:rPr>
          <w:rFonts w:ascii="Arial" w:hAnsi="Arial" w:cs="Arial"/>
          <w:b/>
          <w:bCs/>
          <w:color w:val="auto"/>
          <w:sz w:val="22"/>
          <w:szCs w:val="22"/>
        </w:rPr>
        <w:t>5 sierpni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a </w:t>
      </w:r>
      <w:r w:rsidR="007E4886" w:rsidRPr="00DD7B71">
        <w:rPr>
          <w:rFonts w:ascii="Arial" w:hAnsi="Arial" w:cs="Arial"/>
          <w:b/>
          <w:bCs/>
          <w:color w:val="auto"/>
          <w:sz w:val="22"/>
          <w:szCs w:val="22"/>
        </w:rPr>
        <w:t>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następujących materiałów promocyjnych: </w:t>
      </w:r>
    </w:p>
    <w:p w14:paraId="704F00C2" w14:textId="77777777" w:rsidR="008026DE" w:rsidRPr="00DD7B71" w:rsidRDefault="00185062" w:rsidP="008026DE">
      <w:pPr>
        <w:pStyle w:val="Default"/>
        <w:spacing w:after="44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-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 press kit do filmu w wersji elektronicznej (format: MS Word lub PDF); </w:t>
      </w:r>
    </w:p>
    <w:p w14:paraId="21DCF96E" w14:textId="375F21CF" w:rsidR="008026DE" w:rsidRDefault="00185062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- 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fragment filmu do montażu spotu promującego Konkurs Filmów Krótkometrażowych (plik przygotowany </w:t>
      </w:r>
      <w:r w:rsidR="00865803" w:rsidRPr="00DD7B71">
        <w:rPr>
          <w:rFonts w:ascii="Arial" w:hAnsi="Arial" w:cs="Arial"/>
          <w:color w:val="auto"/>
          <w:sz w:val="22"/>
          <w:szCs w:val="22"/>
        </w:rPr>
        <w:br/>
        <w:t xml:space="preserve">  </w:t>
      </w:r>
      <w:r w:rsidR="008026DE" w:rsidRPr="00DD7B71">
        <w:rPr>
          <w:rFonts w:ascii="Arial" w:hAnsi="Arial" w:cs="Arial"/>
          <w:color w:val="auto"/>
          <w:sz w:val="22"/>
          <w:szCs w:val="22"/>
        </w:rPr>
        <w:t>wg specyfikacji techniczn</w:t>
      </w:r>
      <w:r w:rsidR="00865803" w:rsidRPr="00DD7B71">
        <w:rPr>
          <w:rFonts w:ascii="Arial" w:hAnsi="Arial" w:cs="Arial"/>
          <w:color w:val="auto"/>
          <w:sz w:val="22"/>
          <w:szCs w:val="22"/>
        </w:rPr>
        <w:t>ej podanej przez Organizatora),</w:t>
      </w:r>
    </w:p>
    <w:p w14:paraId="57A0DDD6" w14:textId="77777777" w:rsidR="002C4614" w:rsidRPr="00DD7B71" w:rsidRDefault="002C4614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FA60362" w14:textId="77777777" w:rsidR="00E15206" w:rsidRPr="00DD7B71" w:rsidRDefault="00E15206" w:rsidP="00E15206">
      <w:pPr>
        <w:pStyle w:val="Default"/>
        <w:numPr>
          <w:ilvl w:val="0"/>
          <w:numId w:val="37"/>
        </w:numPr>
        <w:spacing w:after="44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b)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do 1 września 2022 roku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następujących materiałów promocyjnych: </w:t>
      </w:r>
    </w:p>
    <w:p w14:paraId="7328E805" w14:textId="428C1503" w:rsidR="00E15206" w:rsidRPr="00DD7B71" w:rsidRDefault="00E15206" w:rsidP="00E15206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-  hiperłącze (link)  z ostateczną wersją filmu zawierającą dwie ścieżki dialogowe: polską oraz angielską (do udostępnienia w</w:t>
      </w:r>
      <w:r w:rsidR="00DD7B71" w:rsidRPr="00DD7B71">
        <w:rPr>
          <w:rFonts w:ascii="Arial" w:hAnsi="Arial" w:cs="Arial"/>
          <w:sz w:val="22"/>
          <w:szCs w:val="22"/>
        </w:rPr>
        <w:t xml:space="preserve"> S</w:t>
      </w:r>
      <w:r w:rsidRPr="00DD7B71">
        <w:rPr>
          <w:rFonts w:ascii="Arial" w:hAnsi="Arial" w:cs="Arial"/>
          <w:sz w:val="22"/>
          <w:szCs w:val="22"/>
        </w:rPr>
        <w:t>aloniku video)</w:t>
      </w:r>
    </w:p>
    <w:p w14:paraId="4E590814" w14:textId="09B218DD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97C873" w14:textId="69130831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3. Zgłaszający zobowiązuje się dostarczyć (na własny koszt) kopię emisyjną filmu zgłoszonego do konkursu (z napisami angielskimi) w idealnym stanie technicznym i udostępnić ją przez czas trwania Festiwalu dla potrzeb realizacji programu do </w:t>
      </w:r>
      <w:r w:rsidR="007E4886" w:rsidRPr="00DD7B71">
        <w:rPr>
          <w:rFonts w:ascii="Arial" w:hAnsi="Arial" w:cs="Arial"/>
          <w:b/>
          <w:bCs/>
          <w:color w:val="auto"/>
          <w:sz w:val="22"/>
          <w:szCs w:val="22"/>
        </w:rPr>
        <w:t>25 sierp</w:t>
      </w:r>
      <w:r w:rsidR="00185062" w:rsidRPr="00DD7B71">
        <w:rPr>
          <w:rFonts w:ascii="Arial" w:hAnsi="Arial" w:cs="Arial"/>
          <w:b/>
          <w:bCs/>
          <w:color w:val="auto"/>
          <w:sz w:val="22"/>
          <w:szCs w:val="22"/>
        </w:rPr>
        <w:t>ni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7E4886"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roku.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Jeśli zgłaszający nie może dostarczyć kopii z napisami angielskimi, Biuro Organizacyjne Festiwalu przygotuje napisy angielskie oraz zamówi usługę ich wyświetlenia na koszt zgłaszającego. W przypadku filmu, w którym występują dialogi w innych językach niż polski lub angielski, konieczne jest dostarczenie kopii zawierającej polskie tłumaczenie. Ponadto, zgłaszający zobowiązany jest do pokrycia kosztu wyświetlenia dialogów w języku angielskim, które zostanie zrealizowane przez Organizatora Festiwalu.* </w:t>
      </w:r>
    </w:p>
    <w:p w14:paraId="01F1ADD0" w14:textId="77777777" w:rsidR="009D799E" w:rsidRPr="00DD7B71" w:rsidRDefault="009D799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55D5BE8" w14:textId="5AB59115" w:rsidR="008026DE" w:rsidRPr="00DD7B71" w:rsidRDefault="0096755F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4</w:t>
      </w:r>
      <w:r w:rsidR="008026DE" w:rsidRPr="00DD7B71">
        <w:rPr>
          <w:rFonts w:ascii="Arial" w:hAnsi="Arial" w:cs="Arial"/>
          <w:sz w:val="22"/>
          <w:szCs w:val="22"/>
        </w:rPr>
        <w:t>. Zgłaszający wyraża zgodę na nieodpłatne wykorzystanie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599BA421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F46AF4" w14:textId="71D57963" w:rsidR="000C0143" w:rsidRPr="00DD7B71" w:rsidRDefault="008026DE" w:rsidP="000C0143">
      <w:pPr>
        <w:pStyle w:val="Default"/>
        <w:numPr>
          <w:ilvl w:val="0"/>
          <w:numId w:val="4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a) dostarczonej kopii emisyjnej filmu do maksyma</w:t>
      </w:r>
      <w:r w:rsidR="00185062" w:rsidRPr="00DD7B71">
        <w:rPr>
          <w:rFonts w:ascii="Arial" w:hAnsi="Arial" w:cs="Arial"/>
          <w:color w:val="auto"/>
          <w:sz w:val="22"/>
          <w:szCs w:val="22"/>
        </w:rPr>
        <w:t xml:space="preserve">lnie dwóch projekcji w ramach </w:t>
      </w:r>
      <w:r w:rsidR="007E4886" w:rsidRPr="00DD7B71">
        <w:rPr>
          <w:rFonts w:ascii="Arial" w:hAnsi="Arial" w:cs="Arial"/>
          <w:color w:val="auto"/>
          <w:sz w:val="22"/>
          <w:szCs w:val="22"/>
        </w:rPr>
        <w:t>4</w:t>
      </w:r>
      <w:r w:rsidR="00E15206" w:rsidRPr="00DD7B71">
        <w:rPr>
          <w:rFonts w:ascii="Arial" w:hAnsi="Arial" w:cs="Arial"/>
          <w:color w:val="auto"/>
          <w:sz w:val="22"/>
          <w:szCs w:val="22"/>
        </w:rPr>
        <w:t>7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. FPFF; </w:t>
      </w:r>
    </w:p>
    <w:p w14:paraId="35B7F672" w14:textId="28D25CE5" w:rsidR="008026DE" w:rsidRPr="00DD7B71" w:rsidRDefault="008026DE" w:rsidP="009D799E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b) dostarczonych materiałów promocyjn</w:t>
      </w:r>
      <w:r w:rsidR="00185062" w:rsidRPr="00DD7B71">
        <w:rPr>
          <w:rFonts w:ascii="Arial" w:hAnsi="Arial" w:cs="Arial"/>
          <w:color w:val="auto"/>
          <w:sz w:val="22"/>
          <w:szCs w:val="22"/>
        </w:rPr>
        <w:t xml:space="preserve">ych do publikacji dotyczących </w:t>
      </w:r>
      <w:r w:rsidR="00E15206" w:rsidRPr="00DD7B71">
        <w:rPr>
          <w:rFonts w:ascii="Arial" w:hAnsi="Arial" w:cs="Arial"/>
          <w:color w:val="auto"/>
          <w:sz w:val="22"/>
          <w:szCs w:val="22"/>
        </w:rPr>
        <w:t>47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. FPFF, w tym do: publikacji </w:t>
      </w:r>
      <w:r w:rsidRPr="00DD7B71">
        <w:rPr>
          <w:rFonts w:ascii="Arial" w:hAnsi="Arial" w:cs="Arial"/>
          <w:color w:val="auto"/>
          <w:sz w:val="22"/>
          <w:szCs w:val="22"/>
        </w:rPr>
        <w:br/>
        <w:t xml:space="preserve">w katalogu festiwalowym, umieszczenia ich na stronie internetowej oraz na serwerze festiwalowym do pobrania dla mediów; </w:t>
      </w:r>
    </w:p>
    <w:p w14:paraId="6D764B27" w14:textId="77777777" w:rsidR="008026DE" w:rsidRPr="00DD7B71" w:rsidRDefault="009D799E" w:rsidP="008026DE">
      <w:pPr>
        <w:pStyle w:val="Default"/>
        <w:numPr>
          <w:ilvl w:val="0"/>
          <w:numId w:val="42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c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) zwiastunów oraz wybranych fragmentów filmów w transmisjach telewizyjnych; </w:t>
      </w:r>
    </w:p>
    <w:p w14:paraId="6E2E0BE7" w14:textId="4971BDCA" w:rsidR="008026DE" w:rsidRPr="00DD7B71" w:rsidRDefault="009D799E" w:rsidP="008026DE">
      <w:pPr>
        <w:pStyle w:val="Default"/>
        <w:numPr>
          <w:ilvl w:val="0"/>
          <w:numId w:val="42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d</w:t>
      </w:r>
      <w:r w:rsidR="0096755F" w:rsidRPr="00DD7B71">
        <w:rPr>
          <w:rFonts w:ascii="Arial" w:hAnsi="Arial" w:cs="Arial"/>
          <w:color w:val="auto"/>
          <w:sz w:val="22"/>
          <w:szCs w:val="22"/>
        </w:rPr>
        <w:t xml:space="preserve">) 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zwiastunów oraz wybranych fragmentów filmów na stronach internetowych Festiwalu, oraz </w:t>
      </w:r>
      <w:r w:rsidR="000C0143" w:rsidRPr="00DD7B71">
        <w:rPr>
          <w:rFonts w:ascii="Arial" w:hAnsi="Arial" w:cs="Arial"/>
          <w:color w:val="auto"/>
          <w:sz w:val="22"/>
          <w:szCs w:val="22"/>
        </w:rPr>
        <w:br/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Organizatorów i Sponsorów, a także podczas Młodej Gali; </w:t>
      </w:r>
    </w:p>
    <w:p w14:paraId="778B9D1E" w14:textId="4AFD1418" w:rsidR="008026DE" w:rsidRPr="00DD7B71" w:rsidRDefault="009D799E" w:rsidP="008026D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e</w:t>
      </w:r>
      <w:r w:rsidR="008026DE" w:rsidRPr="00DD7B71">
        <w:rPr>
          <w:rFonts w:ascii="Arial" w:hAnsi="Arial" w:cs="Arial"/>
          <w:color w:val="auto"/>
          <w:sz w:val="22"/>
          <w:szCs w:val="22"/>
        </w:rPr>
        <w:t>) materiałów, o których mowa w pkt a-d powyżej, na potrzeby stron internetowych kolejnych edycji Festiwalu, w szczególności w ramach archiwum festiw</w:t>
      </w:r>
      <w:r w:rsidR="00DD7B71" w:rsidRPr="00DD7B71">
        <w:rPr>
          <w:rFonts w:ascii="Arial" w:hAnsi="Arial" w:cs="Arial"/>
          <w:color w:val="auto"/>
          <w:sz w:val="22"/>
          <w:szCs w:val="22"/>
        </w:rPr>
        <w:t>alowego prowadzonego na stronie internetowej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 Festiwalu. </w:t>
      </w:r>
    </w:p>
    <w:p w14:paraId="69F8B309" w14:textId="77777777" w:rsidR="00DD7B71" w:rsidRPr="00DD7B71" w:rsidRDefault="00DD7B71" w:rsidP="008026DE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14:paraId="0D7B3717" w14:textId="77777777" w:rsidR="00DD7B71" w:rsidRPr="00DD7B71" w:rsidRDefault="00DD7B71" w:rsidP="00DD7B71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5. Zgłaszający wyraża zgodę na emisję filmu podczas trwania Festiwalu w Saloniku video. Wyświetlenie filmu dla gości polskich i zagranicznych  z dostarczonego nośnika (hiperłącza lub pliku cyfrowego HD) odbywać się będzie pod nadzorem pracowników Festiwalu. </w:t>
      </w:r>
    </w:p>
    <w:p w14:paraId="42D72355" w14:textId="77777777" w:rsidR="00DD7B71" w:rsidRPr="00DD7B71" w:rsidRDefault="00DD7B71" w:rsidP="00DD7B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178002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17DCEF8" w14:textId="3B24C27D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279C819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339C9D3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8A6223C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E55B5D0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9FB2561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2A6A447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BDEFC82" w14:textId="77777777" w:rsidR="002C4614" w:rsidRDefault="002C4614" w:rsidP="002C4614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4FE5647" w14:textId="73FFEAC8" w:rsidR="008026DE" w:rsidRPr="00DD7B71" w:rsidRDefault="008026DE" w:rsidP="002C4614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D7B71">
        <w:rPr>
          <w:rFonts w:ascii="Arial" w:hAnsi="Arial" w:cs="Arial"/>
          <w:b/>
          <w:bCs/>
          <w:iCs/>
          <w:sz w:val="22"/>
          <w:szCs w:val="22"/>
          <w:u w:val="single"/>
        </w:rPr>
        <w:t>KONKURS FILMÓW MIKROBUDŻETOWYCH</w:t>
      </w:r>
    </w:p>
    <w:p w14:paraId="1867DD77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C40AA8C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7DBA503" w14:textId="77777777" w:rsidR="008026DE" w:rsidRPr="00DD7B71" w:rsidRDefault="008026DE" w:rsidP="008026DE">
      <w:p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1. Po zakwalifikowaniu filmu do Konkursu Filmów Mikrobudżetowych zgłaszający zobowiązany jest poinformować Organizatora, jeśli dane podane w zgłoszeniu uległy zmianie oraz zaktualizować formularz zgłoszenia filmu. P</w:t>
      </w:r>
      <w:r w:rsidR="00185062" w:rsidRPr="00DD7B71">
        <w:rPr>
          <w:rFonts w:ascii="Arial" w:hAnsi="Arial" w:cs="Arial"/>
          <w:sz w:val="22"/>
          <w:szCs w:val="22"/>
        </w:rPr>
        <w:t>odpisaną p</w:t>
      </w:r>
      <w:r w:rsidRPr="00DD7B71">
        <w:rPr>
          <w:rFonts w:ascii="Arial" w:hAnsi="Arial" w:cs="Arial"/>
          <w:sz w:val="22"/>
          <w:szCs w:val="22"/>
        </w:rPr>
        <w:t xml:space="preserve">apierową wersję formularza należy przesłać pocztą na adres:                          </w:t>
      </w:r>
    </w:p>
    <w:p w14:paraId="10562A27" w14:textId="77777777" w:rsidR="008026DE" w:rsidRPr="00DD7B71" w:rsidRDefault="008026DE" w:rsidP="00185062">
      <w:pPr>
        <w:rPr>
          <w:rStyle w:val="apple-style-span"/>
          <w:rFonts w:ascii="Arial" w:hAnsi="Arial" w:cs="Arial"/>
          <w:sz w:val="22"/>
          <w:szCs w:val="22"/>
          <w:u w:val="single"/>
        </w:rPr>
      </w:pPr>
      <w:r w:rsidRPr="00DD7B71">
        <w:rPr>
          <w:rFonts w:ascii="Arial" w:hAnsi="Arial" w:cs="Arial"/>
          <w:sz w:val="22"/>
          <w:szCs w:val="22"/>
          <w:u w:val="single"/>
        </w:rPr>
        <w:t xml:space="preserve">Pomorska Fundacja Filmowa w Gdyni, Plac Grunwaldzki 2, </w:t>
      </w:r>
      <w:r w:rsidRPr="00DD7B71">
        <w:rPr>
          <w:rStyle w:val="apple-style-span"/>
          <w:rFonts w:ascii="Arial" w:hAnsi="Arial" w:cs="Arial"/>
          <w:sz w:val="22"/>
          <w:szCs w:val="22"/>
          <w:u w:val="single"/>
          <w:lang w:val="en-US"/>
        </w:rPr>
        <w:t>81-372 Gdynia</w:t>
      </w:r>
    </w:p>
    <w:p w14:paraId="549BC746" w14:textId="77777777" w:rsidR="008026DE" w:rsidRPr="00DD7B71" w:rsidRDefault="008026DE" w:rsidP="008026D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14:paraId="7738AF9A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2. Po zakwalifikowaniu filmu do Konkursu Filmów Mikrobudżetowych zgłaszający zobowiązany jest przekaz</w:t>
      </w:r>
      <w:r w:rsidR="00185062" w:rsidRPr="00DD7B71">
        <w:rPr>
          <w:rFonts w:ascii="Arial" w:hAnsi="Arial" w:cs="Arial"/>
          <w:sz w:val="22"/>
          <w:szCs w:val="22"/>
        </w:rPr>
        <w:t>ać do Biura Festiwalu</w:t>
      </w:r>
      <w:r w:rsidRPr="00DD7B71">
        <w:rPr>
          <w:rFonts w:ascii="Arial" w:hAnsi="Arial" w:cs="Arial"/>
          <w:sz w:val="22"/>
          <w:szCs w:val="22"/>
        </w:rPr>
        <w:t xml:space="preserve">: </w:t>
      </w:r>
    </w:p>
    <w:p w14:paraId="54B5ABB8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EFD130B" w14:textId="06DB4799" w:rsidR="008026DE" w:rsidRPr="00DD7B71" w:rsidRDefault="008026DE" w:rsidP="00E15206">
      <w:pPr>
        <w:pStyle w:val="Default"/>
        <w:numPr>
          <w:ilvl w:val="0"/>
          <w:numId w:val="36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a) w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terminie </w:t>
      </w:r>
      <w:r w:rsidR="00185062" w:rsidRPr="00DD7B71">
        <w:rPr>
          <w:rFonts w:ascii="Arial" w:hAnsi="Arial" w:cs="Arial"/>
          <w:b/>
          <w:bCs/>
          <w:color w:val="auto"/>
          <w:sz w:val="22"/>
          <w:szCs w:val="22"/>
        </w:rPr>
        <w:t>do 5 sierpni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a </w:t>
      </w:r>
      <w:r w:rsidR="00E15206" w:rsidRPr="00DD7B71">
        <w:rPr>
          <w:rFonts w:ascii="Arial" w:hAnsi="Arial" w:cs="Arial"/>
          <w:b/>
          <w:bCs/>
          <w:color w:val="auto"/>
          <w:sz w:val="22"/>
          <w:szCs w:val="22"/>
        </w:rPr>
        <w:t>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Pr="00DD7B71">
        <w:rPr>
          <w:rFonts w:ascii="Arial" w:hAnsi="Arial" w:cs="Arial"/>
          <w:sz w:val="22"/>
          <w:szCs w:val="22"/>
        </w:rPr>
        <w:t xml:space="preserve">następujących materiałów promocyjnych: </w:t>
      </w:r>
    </w:p>
    <w:p w14:paraId="3DD04BB6" w14:textId="77777777" w:rsidR="008026DE" w:rsidRPr="00DD7B71" w:rsidRDefault="00185062" w:rsidP="008026DE">
      <w:pPr>
        <w:pStyle w:val="Default"/>
        <w:numPr>
          <w:ilvl w:val="0"/>
          <w:numId w:val="36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-</w:t>
      </w:r>
      <w:r w:rsidR="008026DE" w:rsidRPr="00DD7B71">
        <w:rPr>
          <w:rFonts w:ascii="Arial" w:hAnsi="Arial" w:cs="Arial"/>
          <w:sz w:val="22"/>
          <w:szCs w:val="22"/>
        </w:rPr>
        <w:t xml:space="preserve"> press kit do filmu w wersji elektronicznej (format: MS Word lub PDF); </w:t>
      </w:r>
    </w:p>
    <w:p w14:paraId="7AF5603A" w14:textId="77777777" w:rsidR="008026DE" w:rsidRPr="00DD7B71" w:rsidRDefault="00185062" w:rsidP="008026DE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-</w:t>
      </w:r>
      <w:r w:rsidR="008026DE" w:rsidRPr="00DD7B71">
        <w:rPr>
          <w:rFonts w:ascii="Arial" w:hAnsi="Arial" w:cs="Arial"/>
          <w:sz w:val="22"/>
          <w:szCs w:val="22"/>
        </w:rPr>
        <w:t xml:space="preserve"> fragment filmu do montażu spotu promującego Konkurs Filmów Mikrobudżetowych (plik przygotowany wg specyfikacji technicznej podanej przez Organizatora). </w:t>
      </w:r>
    </w:p>
    <w:p w14:paraId="32798C7A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0F0473" w14:textId="2ED42E16" w:rsidR="008026DE" w:rsidRPr="00DD7B71" w:rsidRDefault="008026DE" w:rsidP="008026DE">
      <w:pPr>
        <w:pStyle w:val="Default"/>
        <w:numPr>
          <w:ilvl w:val="0"/>
          <w:numId w:val="37"/>
        </w:numPr>
        <w:spacing w:after="44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b)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15206" w:rsidRPr="00DD7B71">
        <w:rPr>
          <w:rFonts w:ascii="Arial" w:hAnsi="Arial" w:cs="Arial"/>
          <w:b/>
          <w:bCs/>
          <w:color w:val="auto"/>
          <w:sz w:val="22"/>
          <w:szCs w:val="22"/>
        </w:rPr>
        <w:t>do 1</w:t>
      </w:r>
      <w:r w:rsidR="00B61CF6"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wrześni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15206"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 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następujących materiałów promocyjnych: </w:t>
      </w:r>
    </w:p>
    <w:p w14:paraId="672AB1B3" w14:textId="06C623DD" w:rsidR="008026DE" w:rsidRPr="00DD7B71" w:rsidRDefault="00310A02" w:rsidP="008026DE">
      <w:pPr>
        <w:pStyle w:val="Default"/>
        <w:numPr>
          <w:ilvl w:val="0"/>
          <w:numId w:val="37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 - </w:t>
      </w:r>
      <w:r w:rsidR="00E15206" w:rsidRPr="00DD7B71">
        <w:rPr>
          <w:rFonts w:ascii="Arial" w:hAnsi="Arial" w:cs="Arial"/>
          <w:color w:val="auto"/>
          <w:sz w:val="22"/>
          <w:szCs w:val="22"/>
        </w:rPr>
        <w:t>5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 szt. wydrukowanych plakatów do zakwalifikowanego film</w:t>
      </w:r>
      <w:r w:rsidR="008026DE" w:rsidRPr="00DD7B71">
        <w:rPr>
          <w:rFonts w:ascii="Arial" w:hAnsi="Arial" w:cs="Arial"/>
          <w:sz w:val="22"/>
          <w:szCs w:val="22"/>
        </w:rPr>
        <w:t xml:space="preserve">u, </w:t>
      </w:r>
    </w:p>
    <w:p w14:paraId="75E34B2C" w14:textId="52096262" w:rsidR="008026DE" w:rsidRPr="002C4614" w:rsidRDefault="00310A02" w:rsidP="002C4614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>-</w:t>
      </w:r>
      <w:r w:rsidR="00E15206" w:rsidRPr="00DD7B71">
        <w:rPr>
          <w:rFonts w:ascii="Arial" w:hAnsi="Arial" w:cs="Arial"/>
          <w:sz w:val="22"/>
          <w:szCs w:val="22"/>
        </w:rPr>
        <w:t xml:space="preserve">  hiperłącze (link)  z ostateczną wersją filmu zawierającą dwie ścieżki dialogowe: polską oraz angielską </w:t>
      </w:r>
      <w:r w:rsidR="00DD7B71" w:rsidRPr="00DD7B71">
        <w:rPr>
          <w:rFonts w:ascii="Arial" w:hAnsi="Arial" w:cs="Arial"/>
          <w:sz w:val="22"/>
          <w:szCs w:val="22"/>
        </w:rPr>
        <w:t>(do udostępnienia w S</w:t>
      </w:r>
      <w:r w:rsidR="00E15206" w:rsidRPr="00DD7B71">
        <w:rPr>
          <w:rFonts w:ascii="Arial" w:hAnsi="Arial" w:cs="Arial"/>
          <w:sz w:val="22"/>
          <w:szCs w:val="22"/>
        </w:rPr>
        <w:t>aloniku video)</w:t>
      </w:r>
      <w:r w:rsidR="002C4614">
        <w:rPr>
          <w:rFonts w:ascii="Arial" w:hAnsi="Arial" w:cs="Arial"/>
          <w:sz w:val="22"/>
          <w:szCs w:val="22"/>
        </w:rPr>
        <w:t>.</w:t>
      </w:r>
    </w:p>
    <w:p w14:paraId="2BC7CC19" w14:textId="77777777" w:rsidR="008026DE" w:rsidRPr="00DD7B71" w:rsidRDefault="008026DE" w:rsidP="008026D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</w:p>
    <w:p w14:paraId="2AEDB153" w14:textId="4BF2E33C" w:rsidR="008026DE" w:rsidRPr="00DD7B71" w:rsidRDefault="008026DE" w:rsidP="008026D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D7B71">
        <w:rPr>
          <w:rFonts w:ascii="Arial" w:hAnsi="Arial" w:cs="Arial"/>
          <w:sz w:val="22"/>
          <w:szCs w:val="22"/>
        </w:rPr>
        <w:t xml:space="preserve">3. Zgłaszający zobowiązuje się dostarczyć (na własny koszt) kopię emisyjną filmu zgłoszonego do konkursu (z napisami angielskimi) w idealnym stanie technicznym i udostępnić ją przez czas trwania Festiwalu dla potrzeb realizacji programu do </w:t>
      </w:r>
      <w:r w:rsidR="00E15206" w:rsidRPr="00DD7B71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185062"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wrześni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15206"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Pr="00DD7B71">
        <w:rPr>
          <w:rFonts w:ascii="Arial" w:hAnsi="Arial" w:cs="Arial"/>
          <w:b/>
          <w:bCs/>
          <w:color w:val="auto"/>
          <w:sz w:val="22"/>
          <w:szCs w:val="22"/>
        </w:rPr>
        <w:t xml:space="preserve"> roku</w:t>
      </w:r>
      <w:r w:rsidRPr="00DD7B71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Pr="00DD7B71">
        <w:rPr>
          <w:rFonts w:ascii="Arial" w:hAnsi="Arial" w:cs="Arial"/>
          <w:sz w:val="22"/>
          <w:szCs w:val="22"/>
        </w:rPr>
        <w:t xml:space="preserve">Jeśli zgłaszający nie może dostarczyć kopii z napisami angielskimi, Biuro Organizacyjne Festiwalu przygotuje napisy angielskie oraz zamówi usługę ich wyświetlenia na koszt zgłaszającego. W przypadku filmu, w którym występują dialogi w innych językach niż polski lub angielski, konieczne jest dostarczenie kopii zawierającej polskie tłumaczenie. Ponadto, zgłaszający zobowiązany jest do pokrycia kosztu wyświetlenia dialogów w języku angielskim, które zostanie zrealizowane przez Organizatora Festiwalu. </w:t>
      </w:r>
    </w:p>
    <w:p w14:paraId="725F1A8D" w14:textId="4D102623" w:rsidR="008026DE" w:rsidRPr="00DD7B71" w:rsidRDefault="008026DE" w:rsidP="008026D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8A759A" w14:textId="6E21F4C5" w:rsidR="008026DE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4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. Zgłaszający wyraża zgodę na nieodpłatne wykorzystanie: </w:t>
      </w:r>
    </w:p>
    <w:p w14:paraId="6BCE81D0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2EED36" w14:textId="0925FF23" w:rsidR="008026DE" w:rsidRPr="00DD7B71" w:rsidRDefault="008026DE" w:rsidP="00E15206">
      <w:pPr>
        <w:pStyle w:val="Default"/>
        <w:numPr>
          <w:ilvl w:val="0"/>
          <w:numId w:val="38"/>
        </w:numPr>
        <w:spacing w:after="44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a) dostarczonej kopii</w:t>
      </w:r>
      <w:r w:rsidR="009352E1" w:rsidRPr="00DD7B71">
        <w:rPr>
          <w:rFonts w:ascii="Arial" w:hAnsi="Arial" w:cs="Arial"/>
          <w:color w:val="auto"/>
          <w:sz w:val="22"/>
          <w:szCs w:val="22"/>
        </w:rPr>
        <w:t xml:space="preserve"> emisyjnej filmu do maksymalnie </w:t>
      </w:r>
      <w:r w:rsidR="00865803" w:rsidRPr="00DD7B71">
        <w:rPr>
          <w:rFonts w:ascii="Arial" w:hAnsi="Arial" w:cs="Arial"/>
          <w:color w:val="auto"/>
          <w:sz w:val="22"/>
          <w:szCs w:val="22"/>
        </w:rPr>
        <w:t>sześci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u </w:t>
      </w:r>
      <w:r w:rsidR="00185062" w:rsidRPr="00DD7B71">
        <w:rPr>
          <w:rFonts w:ascii="Arial" w:hAnsi="Arial" w:cs="Arial"/>
          <w:color w:val="auto"/>
          <w:sz w:val="22"/>
          <w:szCs w:val="22"/>
        </w:rPr>
        <w:t xml:space="preserve">projekcji </w:t>
      </w:r>
      <w:r w:rsidR="00B61CF6" w:rsidRPr="00DD7B71">
        <w:rPr>
          <w:rFonts w:ascii="Arial" w:hAnsi="Arial" w:cs="Arial"/>
          <w:color w:val="auto"/>
          <w:sz w:val="22"/>
          <w:szCs w:val="22"/>
        </w:rPr>
        <w:t xml:space="preserve">kinowych </w:t>
      </w:r>
      <w:r w:rsidR="00185062" w:rsidRPr="00DD7B71">
        <w:rPr>
          <w:rFonts w:ascii="Arial" w:hAnsi="Arial" w:cs="Arial"/>
          <w:color w:val="auto"/>
          <w:sz w:val="22"/>
          <w:szCs w:val="22"/>
        </w:rPr>
        <w:t xml:space="preserve">w ramach </w:t>
      </w:r>
      <w:r w:rsidR="00E15206" w:rsidRPr="00DD7B71">
        <w:rPr>
          <w:rFonts w:ascii="Arial" w:hAnsi="Arial" w:cs="Arial"/>
          <w:color w:val="auto"/>
          <w:sz w:val="22"/>
          <w:szCs w:val="22"/>
        </w:rPr>
        <w:t>47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. FPFF, </w:t>
      </w:r>
      <w:r w:rsidR="00B61CF6" w:rsidRPr="00DD7B71">
        <w:rPr>
          <w:rFonts w:ascii="Arial" w:hAnsi="Arial" w:cs="Arial"/>
          <w:color w:val="auto"/>
          <w:sz w:val="22"/>
          <w:szCs w:val="22"/>
        </w:rPr>
        <w:br/>
      </w:r>
      <w:r w:rsidRPr="00DD7B71">
        <w:rPr>
          <w:rFonts w:ascii="Arial" w:hAnsi="Arial" w:cs="Arial"/>
          <w:color w:val="auto"/>
          <w:sz w:val="22"/>
          <w:szCs w:val="22"/>
        </w:rPr>
        <w:t>b) dostarczonych materiałów promocyjn</w:t>
      </w:r>
      <w:r w:rsidR="00865803" w:rsidRPr="00DD7B71">
        <w:rPr>
          <w:rFonts w:ascii="Arial" w:hAnsi="Arial" w:cs="Arial"/>
          <w:color w:val="auto"/>
          <w:sz w:val="22"/>
          <w:szCs w:val="22"/>
        </w:rPr>
        <w:t xml:space="preserve">ych do publikacji dotyczących </w:t>
      </w:r>
      <w:r w:rsidR="00E15206" w:rsidRPr="00DD7B71">
        <w:rPr>
          <w:rFonts w:ascii="Arial" w:hAnsi="Arial" w:cs="Arial"/>
          <w:color w:val="auto"/>
          <w:sz w:val="22"/>
          <w:szCs w:val="22"/>
        </w:rPr>
        <w:t>47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. FPFF, w tym do: publikacji </w:t>
      </w:r>
      <w:r w:rsidRPr="00DD7B71">
        <w:rPr>
          <w:rFonts w:ascii="Arial" w:hAnsi="Arial" w:cs="Arial"/>
          <w:color w:val="auto"/>
          <w:sz w:val="22"/>
          <w:szCs w:val="22"/>
        </w:rPr>
        <w:br/>
        <w:t xml:space="preserve">w katalogu festiwalowym, umieszczenia ich na stronie internetowej oraz na serwerze festiwalowym do pobrania dla mediów; </w:t>
      </w:r>
    </w:p>
    <w:p w14:paraId="494F214F" w14:textId="77777777" w:rsidR="008026DE" w:rsidRPr="00DD7B71" w:rsidRDefault="00310A02" w:rsidP="008026DE">
      <w:pPr>
        <w:pStyle w:val="Default"/>
        <w:numPr>
          <w:ilvl w:val="0"/>
          <w:numId w:val="39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c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) zwiastunów oraz wybranych fragmentów filmów w transmisjach telewizyjnych; </w:t>
      </w:r>
    </w:p>
    <w:p w14:paraId="7BBDB4BA" w14:textId="77777777" w:rsidR="008026DE" w:rsidRPr="00DD7B71" w:rsidRDefault="00310A02" w:rsidP="008026DE">
      <w:pPr>
        <w:pStyle w:val="Default"/>
        <w:numPr>
          <w:ilvl w:val="0"/>
          <w:numId w:val="39"/>
        </w:numPr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d</w:t>
      </w:r>
      <w:r w:rsidR="000C0143" w:rsidRPr="00DD7B71">
        <w:rPr>
          <w:rFonts w:ascii="Arial" w:hAnsi="Arial" w:cs="Arial"/>
          <w:color w:val="auto"/>
          <w:sz w:val="22"/>
          <w:szCs w:val="22"/>
        </w:rPr>
        <w:t xml:space="preserve">) 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zwiastunów oraz wybranych fragmentów filmów na stronach internetowych Festiwalu, oraz Organizatorów i Sponsorów, a także podczas Uroczystości Wręczenia Nagród i Zakończenia Festiwalu; </w:t>
      </w:r>
    </w:p>
    <w:p w14:paraId="37CB4C64" w14:textId="0EB1988E" w:rsidR="008026DE" w:rsidRPr="00DD7B71" w:rsidRDefault="00310A02" w:rsidP="008026DE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e</w:t>
      </w:r>
      <w:r w:rsidR="008026DE" w:rsidRPr="00DD7B71">
        <w:rPr>
          <w:rFonts w:ascii="Arial" w:hAnsi="Arial" w:cs="Arial"/>
          <w:color w:val="auto"/>
          <w:sz w:val="22"/>
          <w:szCs w:val="22"/>
        </w:rPr>
        <w:t>) materiałów, o których mowa w pkt a-d powyżej, na potrzeby stron internetowych kolejnych edycji Festiwalu, w szczególności w ramach archiwum festiw</w:t>
      </w:r>
      <w:r w:rsidR="00DD7B71" w:rsidRPr="00DD7B71">
        <w:rPr>
          <w:rFonts w:ascii="Arial" w:hAnsi="Arial" w:cs="Arial"/>
          <w:color w:val="auto"/>
          <w:sz w:val="22"/>
          <w:szCs w:val="22"/>
        </w:rPr>
        <w:t xml:space="preserve">alowego prowadzonego na stronie internetowej </w:t>
      </w:r>
      <w:r w:rsidR="008026DE" w:rsidRPr="00DD7B71">
        <w:rPr>
          <w:rFonts w:ascii="Arial" w:hAnsi="Arial" w:cs="Arial"/>
          <w:color w:val="auto"/>
          <w:sz w:val="22"/>
          <w:szCs w:val="22"/>
        </w:rPr>
        <w:t xml:space="preserve">Festiwalu. </w:t>
      </w:r>
    </w:p>
    <w:p w14:paraId="548AA42B" w14:textId="0A300FE8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023A99" w14:textId="77777777" w:rsidR="00DD7B71" w:rsidRPr="00DD7B71" w:rsidRDefault="00DD7B71" w:rsidP="00DD7B71">
      <w:pPr>
        <w:pStyle w:val="Default"/>
        <w:numPr>
          <w:ilvl w:val="0"/>
          <w:numId w:val="4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5. Zgłaszający wyraża zgodę na emisję filmu podczas trwania Festiwalu w Saloniku video. Wyświetlenie filmu dla gości polskich i zagranicznych  z dostarczonego nośnika (hiperłącza lub pliku cyfrowego HD) odbywać się będzie pod nadzorem pracowników Festiwalu. </w:t>
      </w:r>
    </w:p>
    <w:p w14:paraId="55B4370F" w14:textId="648EB335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17DD7DD" w14:textId="60333505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785E3F3" w14:textId="18932AF0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E2F5CE" w14:textId="29CC32DE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9C827E5" w14:textId="4D352C6D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F62944" w14:textId="7AB2D767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FE81B4" w14:textId="47E4C81F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EDE1B43" w14:textId="644BF4DB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0FD6161" w14:textId="1B6017FC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084CE47" w14:textId="14A9BB51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E83C2FB" w14:textId="751D9E82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56C5C9" w14:textId="4C8381E2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C1A9936" w14:textId="063809FE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ECB26B" w14:textId="67B15E29" w:rsidR="00DD7B71" w:rsidRPr="00DD7B71" w:rsidRDefault="00DD7B71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DD74281" w14:textId="1A762842" w:rsidR="008026DE" w:rsidRPr="00DD7B71" w:rsidRDefault="00865803" w:rsidP="002C4614">
      <w:pPr>
        <w:pStyle w:val="Default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DD7B71">
        <w:rPr>
          <w:rFonts w:ascii="Arial" w:hAnsi="Arial" w:cs="Arial"/>
          <w:b/>
          <w:bCs/>
          <w:iCs/>
          <w:color w:val="auto"/>
          <w:sz w:val="22"/>
          <w:szCs w:val="22"/>
        </w:rPr>
        <w:lastRenderedPageBreak/>
        <w:t xml:space="preserve">BIURO ORGANIZACYJNE </w:t>
      </w:r>
      <w:r w:rsidR="00E15206" w:rsidRPr="00DD7B71">
        <w:rPr>
          <w:rFonts w:ascii="Arial" w:hAnsi="Arial" w:cs="Arial"/>
          <w:b/>
          <w:bCs/>
          <w:iCs/>
          <w:color w:val="auto"/>
          <w:sz w:val="22"/>
          <w:szCs w:val="22"/>
        </w:rPr>
        <w:t>47</w:t>
      </w:r>
      <w:r w:rsidR="008026DE" w:rsidRPr="00DD7B71">
        <w:rPr>
          <w:rFonts w:ascii="Arial" w:hAnsi="Arial" w:cs="Arial"/>
          <w:b/>
          <w:bCs/>
          <w:iCs/>
          <w:color w:val="auto"/>
          <w:sz w:val="22"/>
          <w:szCs w:val="22"/>
        </w:rPr>
        <w:t>. FESTIWALU POLSKICH FILMÓW FABULARNYCH</w:t>
      </w:r>
    </w:p>
    <w:p w14:paraId="41F32BE4" w14:textId="77777777" w:rsidR="00DD7B71" w:rsidRPr="00DD7B71" w:rsidRDefault="00DD7B71" w:rsidP="008026DE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14:paraId="361F1991" w14:textId="77777777" w:rsidR="008026DE" w:rsidRPr="00DD7B71" w:rsidRDefault="008026DE" w:rsidP="008026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6224AD2F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1. Biuro Festiwalu zobowiązuje się zwrócić kopię emisyjną filmu (na swój koszt) pod wskazany adres niezwłocznie po zakończeniu Festiwalu w stanie nie gorszym niż wynika to z normalnej eksploatacji. </w:t>
      </w:r>
    </w:p>
    <w:p w14:paraId="3414D84A" w14:textId="77777777" w:rsidR="00865803" w:rsidRPr="00DD7B71" w:rsidRDefault="00865803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EBA5E29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2. Festiwal pokrywa koszty ubezpieczenia kopii filmowych w okresie pozostawania kopii w dyspozycji Festiwalu, w tym w szczególności w czasie trwania Festiwalu. </w:t>
      </w:r>
    </w:p>
    <w:p w14:paraId="6EBB051C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7C0088C" w14:textId="0248801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>3. Festiwal zaprasza wybranych członków ekip</w:t>
      </w:r>
      <w:r w:rsidR="00DD7B71" w:rsidRPr="00DD7B71">
        <w:rPr>
          <w:rFonts w:ascii="Arial" w:hAnsi="Arial" w:cs="Arial"/>
          <w:color w:val="auto"/>
          <w:sz w:val="22"/>
          <w:szCs w:val="22"/>
        </w:rPr>
        <w:t>y,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 realizatorów filmów zakwalifikowanych do Konkursów oraz </w:t>
      </w:r>
      <w:r w:rsidR="00DD7B71" w:rsidRPr="00DD7B71">
        <w:rPr>
          <w:rFonts w:ascii="Arial" w:hAnsi="Arial" w:cs="Arial"/>
          <w:color w:val="auto"/>
          <w:sz w:val="22"/>
          <w:szCs w:val="22"/>
        </w:rPr>
        <w:t>pokrywa</w:t>
      </w:r>
      <w:r w:rsidR="00865803" w:rsidRPr="00DD7B71">
        <w:rPr>
          <w:rFonts w:ascii="Arial" w:hAnsi="Arial" w:cs="Arial"/>
          <w:color w:val="auto"/>
          <w:sz w:val="22"/>
          <w:szCs w:val="22"/>
        </w:rPr>
        <w:t xml:space="preserve"> koszty</w:t>
      </w:r>
      <w:r w:rsidR="00DD7B71" w:rsidRPr="00DD7B71">
        <w:rPr>
          <w:rFonts w:ascii="Arial" w:hAnsi="Arial" w:cs="Arial"/>
          <w:color w:val="auto"/>
          <w:sz w:val="22"/>
          <w:szCs w:val="22"/>
        </w:rPr>
        <w:t xml:space="preserve"> ich</w:t>
      </w:r>
      <w:r w:rsidR="00865803" w:rsidRPr="00DD7B71">
        <w:rPr>
          <w:rFonts w:ascii="Arial" w:hAnsi="Arial" w:cs="Arial"/>
          <w:color w:val="auto"/>
          <w:sz w:val="22"/>
          <w:szCs w:val="22"/>
        </w:rPr>
        <w:t xml:space="preserve"> zakwaterowania w Gdyni, o ile pozwoli na to sytuacja epidemiczna w kraju.</w:t>
      </w:r>
    </w:p>
    <w:p w14:paraId="3D14A2A0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BAF9DB4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4. Ekipa prezentująca film może – w uzgodnieniu z Dyrekcją Festiwalu – zostać zwiększona, o ile producent pokryje związane z tym koszty. </w:t>
      </w:r>
    </w:p>
    <w:p w14:paraId="7B41EA76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ACCBC89" w14:textId="241B62AA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5. Realizatorzy filmów konkursowych zobowiązują się do uczestnictwa w prezentacji konkursowej filmu, w konferencji prasowej filmu oraz w prezentacjach i spotkaniach z publicznością odbywających się </w:t>
      </w:r>
      <w:r w:rsidRPr="00DD7B71">
        <w:rPr>
          <w:rFonts w:ascii="Arial" w:hAnsi="Arial" w:cs="Arial"/>
          <w:color w:val="auto"/>
          <w:sz w:val="22"/>
          <w:szCs w:val="22"/>
        </w:rPr>
        <w:br/>
        <w:t>w ramach F</w:t>
      </w:r>
      <w:r w:rsidR="00E15206" w:rsidRPr="00DD7B71">
        <w:rPr>
          <w:rFonts w:ascii="Arial" w:hAnsi="Arial" w:cs="Arial"/>
          <w:color w:val="auto"/>
          <w:sz w:val="22"/>
          <w:szCs w:val="22"/>
        </w:rPr>
        <w:t>estiwalu w dniach 12-17 września 2022</w:t>
      </w:r>
      <w:r w:rsidRPr="00DD7B71">
        <w:rPr>
          <w:rFonts w:ascii="Arial" w:hAnsi="Arial" w:cs="Arial"/>
          <w:color w:val="auto"/>
          <w:sz w:val="22"/>
          <w:szCs w:val="22"/>
        </w:rPr>
        <w:t xml:space="preserve"> roku. </w:t>
      </w:r>
      <w:r w:rsidR="00865803" w:rsidRPr="00DD7B71">
        <w:rPr>
          <w:rFonts w:ascii="Arial" w:hAnsi="Arial" w:cs="Arial"/>
          <w:color w:val="auto"/>
          <w:sz w:val="22"/>
          <w:szCs w:val="22"/>
        </w:rPr>
        <w:t>O ile będzie to możliwe, spotkania będą miały miejsce w Gdyni, w innym przypadku odbędą się online.</w:t>
      </w:r>
    </w:p>
    <w:p w14:paraId="0B699D6D" w14:textId="77777777" w:rsidR="008026DE" w:rsidRPr="00DD7B71" w:rsidRDefault="008026DE" w:rsidP="008026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DC92747" w14:textId="77777777" w:rsidR="008026DE" w:rsidRPr="00DD7B71" w:rsidRDefault="008026DE" w:rsidP="008026DE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6. Do udziału w Festiwalu Polskich Filmów Fabularnych zaprasza się również: </w:t>
      </w:r>
    </w:p>
    <w:p w14:paraId="58F4AFF9" w14:textId="77777777" w:rsidR="008026DE" w:rsidRPr="00DD7B71" w:rsidRDefault="008026DE" w:rsidP="008026DE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a) wybitnych twórców i realizatorów filmowych pracujących w kraju i za granicą; </w:t>
      </w:r>
    </w:p>
    <w:p w14:paraId="3E0FD3ED" w14:textId="77777777" w:rsidR="008026DE" w:rsidRPr="00DD7B71" w:rsidRDefault="008026DE" w:rsidP="008026DE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 w:rsidRPr="00DD7B71">
        <w:rPr>
          <w:rFonts w:ascii="Arial" w:hAnsi="Arial" w:cs="Arial"/>
          <w:color w:val="auto"/>
          <w:sz w:val="22"/>
          <w:szCs w:val="22"/>
        </w:rPr>
        <w:t xml:space="preserve">b) przedstawicieli prasy, radia i telewizji, dystrybutorów i organizatorów różnych form upowszechniania sztuki filmowej w kraju i za granicą; </w:t>
      </w:r>
    </w:p>
    <w:p w14:paraId="0041F73B" w14:textId="326691AD" w:rsidR="00AE235E" w:rsidRPr="00C20DE6" w:rsidRDefault="008026DE" w:rsidP="008026DE">
      <w:pPr>
        <w:rPr>
          <w:sz w:val="20"/>
        </w:rPr>
      </w:pPr>
      <w:r w:rsidRPr="00DD7B71">
        <w:rPr>
          <w:rFonts w:ascii="Arial" w:hAnsi="Arial" w:cs="Arial"/>
          <w:color w:val="auto"/>
          <w:sz w:val="22"/>
          <w:szCs w:val="22"/>
        </w:rPr>
        <w:t>c) zagranicznych producentów, dystrybutorów, przedstawicieli festiwali filmowych i dziennika</w:t>
      </w:r>
      <w:r w:rsidRPr="002B236E">
        <w:rPr>
          <w:rFonts w:ascii="Verdana" w:hAnsi="Verdana"/>
          <w:color w:val="auto"/>
          <w:sz w:val="20"/>
          <w:szCs w:val="20"/>
        </w:rPr>
        <w:t>r</w:t>
      </w:r>
      <w:r w:rsidR="00865803">
        <w:rPr>
          <w:rFonts w:ascii="Verdana" w:hAnsi="Verdana"/>
          <w:color w:val="auto"/>
          <w:sz w:val="20"/>
          <w:szCs w:val="20"/>
        </w:rPr>
        <w:t>zy</w:t>
      </w:r>
      <w:r w:rsidR="00DD7B71">
        <w:rPr>
          <w:rFonts w:ascii="Verdana" w:hAnsi="Verdana"/>
          <w:color w:val="auto"/>
          <w:sz w:val="20"/>
          <w:szCs w:val="20"/>
        </w:rPr>
        <w:t>.</w:t>
      </w:r>
    </w:p>
    <w:sectPr w:rsidR="00AE235E" w:rsidRPr="00C20DE6" w:rsidSect="002C4614">
      <w:headerReference w:type="first" r:id="rId11"/>
      <w:pgSz w:w="11900" w:h="16840"/>
      <w:pgMar w:top="463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7BF18" w14:textId="77777777" w:rsidR="00107C51" w:rsidRDefault="00107C51">
      <w:r>
        <w:separator/>
      </w:r>
    </w:p>
  </w:endnote>
  <w:endnote w:type="continuationSeparator" w:id="0">
    <w:p w14:paraId="79939434" w14:textId="77777777" w:rsidR="00107C51" w:rsidRDefault="0010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AC28" w14:textId="77777777" w:rsidR="00107C51" w:rsidRDefault="00107C51">
      <w:r>
        <w:separator/>
      </w:r>
    </w:p>
  </w:footnote>
  <w:footnote w:type="continuationSeparator" w:id="0">
    <w:p w14:paraId="4962F479" w14:textId="77777777" w:rsidR="00107C51" w:rsidRDefault="0010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EB52" w14:textId="73E05049" w:rsidR="00C34FA8" w:rsidRPr="00194D1D" w:rsidRDefault="00DD7B71" w:rsidP="00194D1D">
    <w:pPr>
      <w:pStyle w:val="Nagwekistopka"/>
      <w:jc w:val="center"/>
      <w:rPr>
        <w:rFonts w:ascii="Verdana" w:hAnsi="Verdana" w:cs="Tahoma"/>
        <w:b/>
      </w:rPr>
    </w:pPr>
    <w:r>
      <w:rPr>
        <w:rFonts w:ascii="Verdana" w:hAnsi="Verdana" w:cs="Tahoma"/>
        <w:b/>
        <w:noProof/>
      </w:rPr>
      <w:drawing>
        <wp:inline distT="0" distB="0" distL="0" distR="0" wp14:anchorId="7F74E5BE" wp14:editId="41025CB5">
          <wp:extent cx="1619885" cy="98813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FPFF47_Zl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776" cy="99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E36BB7"/>
    <w:multiLevelType w:val="hybridMultilevel"/>
    <w:tmpl w:val="DF102B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187050"/>
    <w:multiLevelType w:val="hybridMultilevel"/>
    <w:tmpl w:val="015118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F2FE35"/>
    <w:multiLevelType w:val="hybridMultilevel"/>
    <w:tmpl w:val="4B04CE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5596C2"/>
    <w:multiLevelType w:val="hybridMultilevel"/>
    <w:tmpl w:val="553EB9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771F91"/>
    <w:multiLevelType w:val="hybridMultilevel"/>
    <w:tmpl w:val="2E1FD2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1842BD"/>
    <w:multiLevelType w:val="hybridMultilevel"/>
    <w:tmpl w:val="1C4AB21A"/>
    <w:lvl w:ilvl="0" w:tplc="B948A99A">
      <w:start w:val="23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0197"/>
    <w:multiLevelType w:val="hybridMultilevel"/>
    <w:tmpl w:val="436004B4"/>
    <w:styleLink w:val="Zaimportowanystyl3"/>
    <w:lvl w:ilvl="0" w:tplc="BF0A59C0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A0B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0436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EB764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C4B5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C2A6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86B6E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A33C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C6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8B59C7"/>
    <w:multiLevelType w:val="hybridMultilevel"/>
    <w:tmpl w:val="B18CD6AC"/>
    <w:numStyleLink w:val="Zaimportowanystyl2"/>
  </w:abstractNum>
  <w:abstractNum w:abstractNumId="8" w15:restartNumberingAfterBreak="0">
    <w:nsid w:val="0D4C23B9"/>
    <w:multiLevelType w:val="hybridMultilevel"/>
    <w:tmpl w:val="B6BF37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702D22"/>
    <w:multiLevelType w:val="hybridMultilevel"/>
    <w:tmpl w:val="C67C2A62"/>
    <w:lvl w:ilvl="0" w:tplc="E3A6D8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A20A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17B6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4A94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4B7A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6763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E4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EA7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26D4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056B0D"/>
    <w:multiLevelType w:val="multilevel"/>
    <w:tmpl w:val="2DE64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7D63D7"/>
    <w:multiLevelType w:val="multilevel"/>
    <w:tmpl w:val="43E4DC68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A700CB"/>
    <w:multiLevelType w:val="hybridMultilevel"/>
    <w:tmpl w:val="57802D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952AD3"/>
    <w:multiLevelType w:val="hybridMultilevel"/>
    <w:tmpl w:val="3996A9B4"/>
    <w:styleLink w:val="Zaimportowanystyl9"/>
    <w:lvl w:ilvl="0" w:tplc="C838A9C8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C65F4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2067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67F7C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6D50E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82C14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64CCA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EFE28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ADAF2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5C5F27"/>
    <w:multiLevelType w:val="multilevel"/>
    <w:tmpl w:val="6E402836"/>
    <w:lvl w:ilvl="0">
      <w:start w:val="26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5D6D692"/>
    <w:multiLevelType w:val="hybridMultilevel"/>
    <w:tmpl w:val="E478A8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AA715C"/>
    <w:multiLevelType w:val="multilevel"/>
    <w:tmpl w:val="3BD8191A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2F47904"/>
    <w:multiLevelType w:val="hybridMultilevel"/>
    <w:tmpl w:val="C6F077AC"/>
    <w:styleLink w:val="Zaimportowanystyl4"/>
    <w:lvl w:ilvl="0" w:tplc="8390AED2">
      <w:start w:val="1"/>
      <w:numFmt w:val="bullet"/>
      <w:lvlText w:val="•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6829C">
      <w:start w:val="1"/>
      <w:numFmt w:val="bullet"/>
      <w:lvlText w:val="o"/>
      <w:lvlJc w:val="left"/>
      <w:pPr>
        <w:tabs>
          <w:tab w:val="left" w:pos="709"/>
        </w:tabs>
        <w:ind w:left="1418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4001C">
      <w:start w:val="1"/>
      <w:numFmt w:val="bullet"/>
      <w:lvlText w:val="▪"/>
      <w:lvlJc w:val="left"/>
      <w:pPr>
        <w:tabs>
          <w:tab w:val="left" w:pos="709"/>
        </w:tabs>
        <w:ind w:left="2127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A6AC4">
      <w:start w:val="1"/>
      <w:numFmt w:val="bullet"/>
      <w:lvlText w:val="•"/>
      <w:lvlJc w:val="left"/>
      <w:pPr>
        <w:tabs>
          <w:tab w:val="left" w:pos="709"/>
        </w:tabs>
        <w:ind w:left="2836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61BD2">
      <w:start w:val="1"/>
      <w:numFmt w:val="bullet"/>
      <w:lvlText w:val="o"/>
      <w:lvlJc w:val="left"/>
      <w:pPr>
        <w:tabs>
          <w:tab w:val="left" w:pos="709"/>
        </w:tabs>
        <w:ind w:left="3545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A5DEC">
      <w:start w:val="1"/>
      <w:numFmt w:val="bullet"/>
      <w:lvlText w:val="▪"/>
      <w:lvlJc w:val="left"/>
      <w:pPr>
        <w:tabs>
          <w:tab w:val="left" w:pos="709"/>
        </w:tabs>
        <w:ind w:left="4254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E2216">
      <w:start w:val="1"/>
      <w:numFmt w:val="bullet"/>
      <w:lvlText w:val="•"/>
      <w:lvlJc w:val="left"/>
      <w:pPr>
        <w:tabs>
          <w:tab w:val="left" w:pos="709"/>
        </w:tabs>
        <w:ind w:left="4963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402B8">
      <w:start w:val="1"/>
      <w:numFmt w:val="bullet"/>
      <w:lvlText w:val="o"/>
      <w:lvlJc w:val="left"/>
      <w:pPr>
        <w:tabs>
          <w:tab w:val="left" w:pos="709"/>
        </w:tabs>
        <w:ind w:left="5672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2AC62">
      <w:start w:val="1"/>
      <w:numFmt w:val="bullet"/>
      <w:lvlText w:val="▪"/>
      <w:lvlJc w:val="left"/>
      <w:pPr>
        <w:tabs>
          <w:tab w:val="left" w:pos="709"/>
        </w:tabs>
        <w:ind w:left="6381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630CEC"/>
    <w:multiLevelType w:val="hybridMultilevel"/>
    <w:tmpl w:val="B18CD6AC"/>
    <w:styleLink w:val="Zaimportowanystyl2"/>
    <w:lvl w:ilvl="0" w:tplc="1A8E2B4E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900DC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000A9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7E93B6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94AD48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CA8C2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504AF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8F8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F027A2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79006B"/>
    <w:multiLevelType w:val="hybridMultilevel"/>
    <w:tmpl w:val="3996A9B4"/>
    <w:numStyleLink w:val="Zaimportowanystyl9"/>
  </w:abstractNum>
  <w:abstractNum w:abstractNumId="20" w15:restartNumberingAfterBreak="0">
    <w:nsid w:val="42D52255"/>
    <w:multiLevelType w:val="hybridMultilevel"/>
    <w:tmpl w:val="6BC02AA8"/>
    <w:numStyleLink w:val="Zaimportowanystyl8"/>
  </w:abstractNum>
  <w:abstractNum w:abstractNumId="21" w15:restartNumberingAfterBreak="0">
    <w:nsid w:val="45812689"/>
    <w:multiLevelType w:val="hybridMultilevel"/>
    <w:tmpl w:val="C6F077AC"/>
    <w:numStyleLink w:val="Zaimportowanystyl4"/>
  </w:abstractNum>
  <w:abstractNum w:abstractNumId="22" w15:restartNumberingAfterBreak="0">
    <w:nsid w:val="474F67A0"/>
    <w:multiLevelType w:val="multilevel"/>
    <w:tmpl w:val="43E4DC68"/>
    <w:numStyleLink w:val="Zaimportowanystyl7"/>
  </w:abstractNum>
  <w:abstractNum w:abstractNumId="23" w15:restartNumberingAfterBreak="0">
    <w:nsid w:val="4ABC5D7F"/>
    <w:multiLevelType w:val="hybridMultilevel"/>
    <w:tmpl w:val="00CAAC00"/>
    <w:numStyleLink w:val="Zaimportowanystyl5"/>
  </w:abstractNum>
  <w:abstractNum w:abstractNumId="24" w15:restartNumberingAfterBreak="0">
    <w:nsid w:val="4ACE0766"/>
    <w:multiLevelType w:val="hybridMultilevel"/>
    <w:tmpl w:val="B18CD6AC"/>
    <w:lvl w:ilvl="0" w:tplc="2B40B3B4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ED7F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EA48A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6B0D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88AF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C235C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6DB2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E4CA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148E60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2D21671"/>
    <w:multiLevelType w:val="hybridMultilevel"/>
    <w:tmpl w:val="43E4DC68"/>
    <w:styleLink w:val="Zaimportowanystyl7"/>
    <w:lvl w:ilvl="0" w:tplc="200020C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6B83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25C08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8859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B3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CB014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A4F6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8817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54E90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8FE5D90"/>
    <w:multiLevelType w:val="hybridMultilevel"/>
    <w:tmpl w:val="C67C2A62"/>
    <w:lvl w:ilvl="0" w:tplc="E3A6D8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A20A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A17B6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4A94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B4B7A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6763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E4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EA7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26D4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501AD9"/>
    <w:multiLevelType w:val="hybridMultilevel"/>
    <w:tmpl w:val="6BC02AA8"/>
    <w:styleLink w:val="Zaimportowanystyl8"/>
    <w:lvl w:ilvl="0" w:tplc="FB2EB40E">
      <w:start w:val="1"/>
      <w:numFmt w:val="bullet"/>
      <w:lvlText w:val="•"/>
      <w:lvlJc w:val="left"/>
      <w:pPr>
        <w:ind w:left="13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444E6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23F36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E7B90">
      <w:start w:val="1"/>
      <w:numFmt w:val="bullet"/>
      <w:lvlText w:val="•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A02C4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81950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8CE98">
      <w:start w:val="1"/>
      <w:numFmt w:val="bullet"/>
      <w:lvlText w:val="•"/>
      <w:lvlJc w:val="left"/>
      <w:pPr>
        <w:ind w:left="5672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68E2C">
      <w:start w:val="1"/>
      <w:numFmt w:val="bullet"/>
      <w:lvlText w:val="o"/>
      <w:lvlJc w:val="left"/>
      <w:pPr>
        <w:ind w:left="6381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65D6C">
      <w:start w:val="1"/>
      <w:numFmt w:val="bullet"/>
      <w:lvlText w:val="▪"/>
      <w:lvlJc w:val="left"/>
      <w:pPr>
        <w:ind w:left="7090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B66308"/>
    <w:multiLevelType w:val="hybridMultilevel"/>
    <w:tmpl w:val="00CAAC00"/>
    <w:styleLink w:val="Zaimportowanystyl5"/>
    <w:lvl w:ilvl="0" w:tplc="0A746F82">
      <w:start w:val="1"/>
      <w:numFmt w:val="bullet"/>
      <w:lvlText w:val="•"/>
      <w:lvlJc w:val="left"/>
      <w:pPr>
        <w:tabs>
          <w:tab w:val="num" w:pos="709"/>
        </w:tabs>
        <w:ind w:left="720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0C6AC">
      <w:start w:val="1"/>
      <w:numFmt w:val="bullet"/>
      <w:lvlText w:val="o"/>
      <w:lvlJc w:val="left"/>
      <w:pPr>
        <w:tabs>
          <w:tab w:val="num" w:pos="1418"/>
        </w:tabs>
        <w:ind w:left="1429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678B2">
      <w:start w:val="1"/>
      <w:numFmt w:val="bullet"/>
      <w:lvlText w:val="▪"/>
      <w:lvlJc w:val="left"/>
      <w:pPr>
        <w:tabs>
          <w:tab w:val="num" w:pos="2127"/>
        </w:tabs>
        <w:ind w:left="2138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89522">
      <w:start w:val="1"/>
      <w:numFmt w:val="bullet"/>
      <w:lvlText w:val="•"/>
      <w:lvlJc w:val="left"/>
      <w:pPr>
        <w:tabs>
          <w:tab w:val="num" w:pos="2836"/>
        </w:tabs>
        <w:ind w:left="2847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23868">
      <w:start w:val="1"/>
      <w:numFmt w:val="bullet"/>
      <w:lvlText w:val="o"/>
      <w:lvlJc w:val="left"/>
      <w:pPr>
        <w:tabs>
          <w:tab w:val="num" w:pos="3545"/>
        </w:tabs>
        <w:ind w:left="3556" w:hanging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0FDF2">
      <w:start w:val="1"/>
      <w:numFmt w:val="bullet"/>
      <w:lvlText w:val="▪"/>
      <w:lvlJc w:val="left"/>
      <w:pPr>
        <w:tabs>
          <w:tab w:val="num" w:pos="4254"/>
        </w:tabs>
        <w:ind w:left="4265" w:hanging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08BFA">
      <w:start w:val="1"/>
      <w:numFmt w:val="bullet"/>
      <w:lvlText w:val="•"/>
      <w:lvlJc w:val="left"/>
      <w:pPr>
        <w:tabs>
          <w:tab w:val="num" w:pos="4963"/>
        </w:tabs>
        <w:ind w:left="4974" w:hanging="35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60876">
      <w:start w:val="1"/>
      <w:numFmt w:val="bullet"/>
      <w:lvlText w:val="o"/>
      <w:lvlJc w:val="left"/>
      <w:pPr>
        <w:tabs>
          <w:tab w:val="num" w:pos="5672"/>
        </w:tabs>
        <w:ind w:left="568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8B0CC">
      <w:start w:val="1"/>
      <w:numFmt w:val="bullet"/>
      <w:lvlText w:val="▪"/>
      <w:lvlJc w:val="left"/>
      <w:pPr>
        <w:tabs>
          <w:tab w:val="num" w:pos="6381"/>
        </w:tabs>
        <w:ind w:left="6392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CB3A4B"/>
    <w:multiLevelType w:val="hybridMultilevel"/>
    <w:tmpl w:val="436004B4"/>
    <w:numStyleLink w:val="Zaimportowanystyl3"/>
  </w:abstractNum>
  <w:abstractNum w:abstractNumId="30" w15:restartNumberingAfterBreak="0">
    <w:nsid w:val="685C5DC0"/>
    <w:multiLevelType w:val="multilevel"/>
    <w:tmpl w:val="A22E396A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F90A27"/>
    <w:multiLevelType w:val="multilevel"/>
    <w:tmpl w:val="4BA8E75C"/>
    <w:lvl w:ilvl="0">
      <w:start w:val="22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6DF92BFF"/>
    <w:multiLevelType w:val="multilevel"/>
    <w:tmpl w:val="56F697D2"/>
    <w:numStyleLink w:val="Zaimportowanystyl1"/>
  </w:abstractNum>
  <w:abstractNum w:abstractNumId="33" w15:restartNumberingAfterBreak="0">
    <w:nsid w:val="6F7B06C5"/>
    <w:multiLevelType w:val="hybridMultilevel"/>
    <w:tmpl w:val="EB8AA640"/>
    <w:styleLink w:val="Zaimportowanystyl6"/>
    <w:lvl w:ilvl="0" w:tplc="53B0F33A">
      <w:start w:val="1"/>
      <w:numFmt w:val="bullet"/>
      <w:lvlText w:val="•"/>
      <w:lvlJc w:val="left"/>
      <w:pPr>
        <w:tabs>
          <w:tab w:val="num" w:pos="709"/>
        </w:tabs>
        <w:ind w:left="1418" w:hanging="1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6474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2127" w:hanging="1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6AC66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836" w:hanging="1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20874">
      <w:start w:val="1"/>
      <w:numFmt w:val="bullet"/>
      <w:lvlText w:val="•"/>
      <w:lvlJc w:val="left"/>
      <w:pPr>
        <w:tabs>
          <w:tab w:val="left" w:pos="709"/>
          <w:tab w:val="num" w:pos="2836"/>
        </w:tabs>
        <w:ind w:left="3545" w:hanging="11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45F7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4254" w:hanging="11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CD0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963" w:hanging="10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432C8">
      <w:start w:val="1"/>
      <w:numFmt w:val="bullet"/>
      <w:lvlText w:val="•"/>
      <w:lvlJc w:val="left"/>
      <w:pPr>
        <w:tabs>
          <w:tab w:val="left" w:pos="709"/>
          <w:tab w:val="num" w:pos="4963"/>
        </w:tabs>
        <w:ind w:left="5672" w:hanging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A8E7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6381" w:hanging="10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AEAA6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7090" w:hanging="10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2DE6EDC"/>
    <w:multiLevelType w:val="hybridMultilevel"/>
    <w:tmpl w:val="56F697D2"/>
    <w:styleLink w:val="Zaimportowanystyl1"/>
    <w:lvl w:ilvl="0" w:tplc="F006966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8824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8A2B2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08E6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E2F8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686BA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E727C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03AB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CE8AE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79D20B5"/>
    <w:multiLevelType w:val="hybridMultilevel"/>
    <w:tmpl w:val="B18CD6AC"/>
    <w:lvl w:ilvl="0" w:tplc="2B40B3B4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ED7F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EEA48A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6B0DA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88AF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C235C2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6DB2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E4CA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148E60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9120378"/>
    <w:multiLevelType w:val="hybridMultilevel"/>
    <w:tmpl w:val="EB8AA640"/>
    <w:numStyleLink w:val="Zaimportowanystyl6"/>
  </w:abstractNum>
  <w:abstractNum w:abstractNumId="37" w15:restartNumberingAfterBreak="0">
    <w:nsid w:val="7C6F1272"/>
    <w:multiLevelType w:val="multilevel"/>
    <w:tmpl w:val="A22E396A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2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8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40" w:hanging="28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7"/>
  </w:num>
  <w:num w:numId="5">
    <w:abstractNumId w:val="6"/>
  </w:num>
  <w:num w:numId="6">
    <w:abstractNumId w:val="29"/>
  </w:num>
  <w:num w:numId="7">
    <w:abstractNumId w:val="7"/>
    <w:lvlOverride w:ilvl="0">
      <w:startOverride w:val="2"/>
    </w:lvlOverride>
  </w:num>
  <w:num w:numId="8">
    <w:abstractNumId w:val="17"/>
  </w:num>
  <w:num w:numId="9">
    <w:abstractNumId w:val="21"/>
  </w:num>
  <w:num w:numId="10">
    <w:abstractNumId w:val="28"/>
  </w:num>
  <w:num w:numId="11">
    <w:abstractNumId w:val="23"/>
  </w:num>
  <w:num w:numId="12">
    <w:abstractNumId w:val="33"/>
  </w:num>
  <w:num w:numId="13">
    <w:abstractNumId w:val="36"/>
  </w:num>
  <w:num w:numId="14">
    <w:abstractNumId w:val="32"/>
    <w:lvlOverride w:ilvl="0">
      <w:startOverride w:val="6"/>
    </w:lvlOverride>
  </w:num>
  <w:num w:numId="15">
    <w:abstractNumId w:val="25"/>
  </w:num>
  <w:num w:numId="16">
    <w:abstractNumId w:val="22"/>
  </w:num>
  <w:num w:numId="17">
    <w:abstractNumId w:val="27"/>
  </w:num>
  <w:num w:numId="18">
    <w:abstractNumId w:val="20"/>
  </w:num>
  <w:num w:numId="19">
    <w:abstractNumId w:val="22"/>
    <w:lvlOverride w:ilvl="0">
      <w:startOverride w:val="2"/>
    </w:lvlOverride>
  </w:num>
  <w:num w:numId="20">
    <w:abstractNumId w:val="32"/>
    <w:lvlOverride w:ilvl="0">
      <w:startOverride w:val="8"/>
    </w:lvlOverride>
  </w:num>
  <w:num w:numId="21">
    <w:abstractNumId w:val="13"/>
  </w:num>
  <w:num w:numId="22">
    <w:abstractNumId w:val="19"/>
  </w:num>
  <w:num w:numId="23">
    <w:abstractNumId w:val="32"/>
  </w:num>
  <w:num w:numId="24">
    <w:abstractNumId w:val="12"/>
  </w:num>
  <w:num w:numId="25">
    <w:abstractNumId w:val="11"/>
  </w:num>
  <w:num w:numId="26">
    <w:abstractNumId w:val="9"/>
  </w:num>
  <w:num w:numId="27">
    <w:abstractNumId w:val="24"/>
  </w:num>
  <w:num w:numId="28">
    <w:abstractNumId w:val="31"/>
  </w:num>
  <w:num w:numId="29">
    <w:abstractNumId w:val="30"/>
  </w:num>
  <w:num w:numId="30">
    <w:abstractNumId w:val="26"/>
  </w:num>
  <w:num w:numId="31">
    <w:abstractNumId w:val="14"/>
  </w:num>
  <w:num w:numId="32">
    <w:abstractNumId w:val="35"/>
  </w:num>
  <w:num w:numId="33">
    <w:abstractNumId w:val="16"/>
  </w:num>
  <w:num w:numId="34">
    <w:abstractNumId w:val="37"/>
  </w:num>
  <w:num w:numId="35">
    <w:abstractNumId w:val="5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5"/>
  </w:num>
  <w:num w:numId="41">
    <w:abstractNumId w:val="4"/>
  </w:num>
  <w:num w:numId="42">
    <w:abstractNumId w:val="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8"/>
    <w:rsid w:val="0001132B"/>
    <w:rsid w:val="00060398"/>
    <w:rsid w:val="00082D2E"/>
    <w:rsid w:val="000A3D32"/>
    <w:rsid w:val="000A630A"/>
    <w:rsid w:val="000C0143"/>
    <w:rsid w:val="000E1A07"/>
    <w:rsid w:val="000E74EC"/>
    <w:rsid w:val="00107C51"/>
    <w:rsid w:val="001135A4"/>
    <w:rsid w:val="00133D4A"/>
    <w:rsid w:val="00150F37"/>
    <w:rsid w:val="00185062"/>
    <w:rsid w:val="00194D1D"/>
    <w:rsid w:val="001C0A37"/>
    <w:rsid w:val="001D4567"/>
    <w:rsid w:val="001F0210"/>
    <w:rsid w:val="00251F0C"/>
    <w:rsid w:val="00287123"/>
    <w:rsid w:val="002A1028"/>
    <w:rsid w:val="002C4614"/>
    <w:rsid w:val="00310A02"/>
    <w:rsid w:val="00325116"/>
    <w:rsid w:val="00381956"/>
    <w:rsid w:val="00386359"/>
    <w:rsid w:val="00387989"/>
    <w:rsid w:val="00395FB2"/>
    <w:rsid w:val="003B3289"/>
    <w:rsid w:val="003B6DE5"/>
    <w:rsid w:val="003F7D6B"/>
    <w:rsid w:val="00415171"/>
    <w:rsid w:val="0044311A"/>
    <w:rsid w:val="00455902"/>
    <w:rsid w:val="004658F8"/>
    <w:rsid w:val="00467A45"/>
    <w:rsid w:val="004811B4"/>
    <w:rsid w:val="004C7573"/>
    <w:rsid w:val="00532206"/>
    <w:rsid w:val="0056558F"/>
    <w:rsid w:val="0056566F"/>
    <w:rsid w:val="005C180E"/>
    <w:rsid w:val="005E59AF"/>
    <w:rsid w:val="006201C1"/>
    <w:rsid w:val="006241D6"/>
    <w:rsid w:val="00641A19"/>
    <w:rsid w:val="0064378B"/>
    <w:rsid w:val="00677923"/>
    <w:rsid w:val="006D62C3"/>
    <w:rsid w:val="00704E82"/>
    <w:rsid w:val="007117BA"/>
    <w:rsid w:val="00726387"/>
    <w:rsid w:val="00766699"/>
    <w:rsid w:val="007873CD"/>
    <w:rsid w:val="007B13CD"/>
    <w:rsid w:val="007D46DC"/>
    <w:rsid w:val="007E0FA3"/>
    <w:rsid w:val="007E1966"/>
    <w:rsid w:val="007E4886"/>
    <w:rsid w:val="00801B3D"/>
    <w:rsid w:val="008026DE"/>
    <w:rsid w:val="00865803"/>
    <w:rsid w:val="00887A98"/>
    <w:rsid w:val="008D30CC"/>
    <w:rsid w:val="00922433"/>
    <w:rsid w:val="009352E1"/>
    <w:rsid w:val="0094631B"/>
    <w:rsid w:val="0096755F"/>
    <w:rsid w:val="009729DD"/>
    <w:rsid w:val="009850E0"/>
    <w:rsid w:val="009900E1"/>
    <w:rsid w:val="00991A18"/>
    <w:rsid w:val="009D799E"/>
    <w:rsid w:val="009E5210"/>
    <w:rsid w:val="009F1BCE"/>
    <w:rsid w:val="00A33022"/>
    <w:rsid w:val="00A37EEE"/>
    <w:rsid w:val="00A37F52"/>
    <w:rsid w:val="00A71A1D"/>
    <w:rsid w:val="00AC4B7F"/>
    <w:rsid w:val="00AC5BA7"/>
    <w:rsid w:val="00AD615B"/>
    <w:rsid w:val="00AE235E"/>
    <w:rsid w:val="00AF3FE4"/>
    <w:rsid w:val="00B04C6E"/>
    <w:rsid w:val="00B24ABD"/>
    <w:rsid w:val="00B47339"/>
    <w:rsid w:val="00B61CF6"/>
    <w:rsid w:val="00B70988"/>
    <w:rsid w:val="00B76509"/>
    <w:rsid w:val="00BA5FBE"/>
    <w:rsid w:val="00BB287B"/>
    <w:rsid w:val="00BB2E59"/>
    <w:rsid w:val="00C169A9"/>
    <w:rsid w:val="00C20DE6"/>
    <w:rsid w:val="00C2196B"/>
    <w:rsid w:val="00C34FA8"/>
    <w:rsid w:val="00C4433E"/>
    <w:rsid w:val="00C44C0E"/>
    <w:rsid w:val="00C81746"/>
    <w:rsid w:val="00CA1595"/>
    <w:rsid w:val="00CB7B71"/>
    <w:rsid w:val="00CE0A28"/>
    <w:rsid w:val="00CE6178"/>
    <w:rsid w:val="00D4550A"/>
    <w:rsid w:val="00D47620"/>
    <w:rsid w:val="00D55876"/>
    <w:rsid w:val="00D57629"/>
    <w:rsid w:val="00D63495"/>
    <w:rsid w:val="00D81BAC"/>
    <w:rsid w:val="00D94775"/>
    <w:rsid w:val="00DD00F8"/>
    <w:rsid w:val="00DD7B71"/>
    <w:rsid w:val="00E128A9"/>
    <w:rsid w:val="00E14992"/>
    <w:rsid w:val="00E15206"/>
    <w:rsid w:val="00E245C3"/>
    <w:rsid w:val="00E30937"/>
    <w:rsid w:val="00E51F1E"/>
    <w:rsid w:val="00E53FB8"/>
    <w:rsid w:val="00E915C5"/>
    <w:rsid w:val="00E941A2"/>
    <w:rsid w:val="00ED5F25"/>
    <w:rsid w:val="00ED6351"/>
    <w:rsid w:val="00ED7256"/>
    <w:rsid w:val="00F01357"/>
    <w:rsid w:val="00F11C42"/>
    <w:rsid w:val="00F34036"/>
    <w:rsid w:val="00F62BF0"/>
    <w:rsid w:val="00F771F1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597F8"/>
  <w15:docId w15:val="{7286CBB6-9A96-4A35-9C6B-0148250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style-span">
    <w:name w:val="apple-style-span"/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0">
    <w:name w:val="Hyperlink.0"/>
    <w:basedOn w:val="apple-style-span"/>
    <w:rPr>
      <w:rFonts w:ascii="Times New Roman" w:eastAsia="Times New Roman" w:hAnsi="Times New Roman" w:cs="Times New Roman"/>
      <w:i/>
      <w:iCs/>
      <w:color w:val="000000"/>
      <w:u w:val="none" w:color="000000"/>
    </w:r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pple-style-span"/>
    <w:rPr>
      <w:color w:val="000000"/>
      <w:u w:val="single"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wcity2">
    <w:name w:val="Body Text Indent 2"/>
    <w:link w:val="Tekstpodstawowywcity2Znak"/>
    <w:pPr>
      <w:ind w:left="1080" w:hanging="372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Przekrelenie">
    <w:name w:val="Przekreślenie"/>
    <w:rPr>
      <w:strike/>
      <w:dstrike w:val="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B47339"/>
    <w:rPr>
      <w:color w:val="FF00FF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C1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3E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1595"/>
    <w:rPr>
      <w:rFonts w:ascii="Garamond" w:hAnsi="Garamond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94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D1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94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D1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2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1BCCDB51D8A42A2EF7DA5C6CA95D8" ma:contentTypeVersion="14" ma:contentTypeDescription="Utwórz nowy dokument." ma:contentTypeScope="" ma:versionID="4bd435f02c85c21c185f45fa36634ae9">
  <xsd:schema xmlns:xsd="http://www.w3.org/2001/XMLSchema" xmlns:xs="http://www.w3.org/2001/XMLSchema" xmlns:p="http://schemas.microsoft.com/office/2006/metadata/properties" xmlns:ns3="1f8170f1-f44f-449a-95f5-34c10b64e1e0" xmlns:ns4="90a38f79-a959-405f-82cb-5a464aef6b92" targetNamespace="http://schemas.microsoft.com/office/2006/metadata/properties" ma:root="true" ma:fieldsID="dd6864b8ea002da774ee5b7fd4e13bfb" ns3:_="" ns4:_="">
    <xsd:import namespace="1f8170f1-f44f-449a-95f5-34c10b64e1e0"/>
    <xsd:import namespace="90a38f79-a959-405f-82cb-5a464aef6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70f1-f44f-449a-95f5-34c10b64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8f79-a959-405f-82cb-5a464aef6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0B59-A733-4FFF-8A1C-FC91FEC65A90}">
  <ds:schemaRefs>
    <ds:schemaRef ds:uri="http://purl.org/dc/elements/1.1/"/>
    <ds:schemaRef ds:uri="http://schemas.microsoft.com/office/2006/metadata/properties"/>
    <ds:schemaRef ds:uri="90a38f79-a959-405f-82cb-5a464aef6b9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8170f1-f44f-449a-95f5-34c10b64e1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7860B6-A926-45E7-991D-9DEB7669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70f1-f44f-449a-95f5-34c10b64e1e0"/>
    <ds:schemaRef ds:uri="90a38f79-a959-405f-82cb-5a464aef6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57828-854F-46C9-B870-534D81ACD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E5A79-9DF6-443C-B4C7-912FD6A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4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Ilona Czerwińska</cp:lastModifiedBy>
  <cp:revision>7</cp:revision>
  <cp:lastPrinted>2020-08-10T08:58:00Z</cp:lastPrinted>
  <dcterms:created xsi:type="dcterms:W3CDTF">2022-01-14T09:48:00Z</dcterms:created>
  <dcterms:modified xsi:type="dcterms:W3CDTF">2022-04-05T13:13:00Z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0x010100F7F1BCCDB51D8A42A2EF7DA5C6CA95D8</vt:lpwstr>
  </property>
</Properties>
</file>